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3558" w:rsidRDefault="00CD3558">
      <w:pPr>
        <w:spacing w:line="360" w:lineRule="auto"/>
        <w:jc w:val="center"/>
        <w:rPr>
          <w:rFonts w:ascii="宋体" w:hAnsi="宋体" w:cs="Arial"/>
          <w:b/>
          <w:kern w:val="0"/>
          <w:sz w:val="48"/>
          <w:szCs w:val="48"/>
        </w:rPr>
      </w:pPr>
    </w:p>
    <w:p w:rsidR="00CD3558" w:rsidRDefault="00E53106">
      <w:pPr>
        <w:spacing w:line="360" w:lineRule="auto"/>
        <w:jc w:val="center"/>
        <w:rPr>
          <w:rFonts w:ascii="宋体" w:hAnsi="宋体" w:cs="MingLiU"/>
          <w:b/>
          <w:color w:val="000000"/>
          <w:spacing w:val="8"/>
          <w:kern w:val="0"/>
          <w:sz w:val="44"/>
          <w:szCs w:val="44"/>
        </w:rPr>
      </w:pPr>
      <w:r>
        <w:rPr>
          <w:rFonts w:ascii="宋体" w:hAnsi="宋体" w:cs="MingLiU" w:hint="eastAsia"/>
          <w:b/>
          <w:color w:val="000000"/>
          <w:spacing w:val="8"/>
          <w:kern w:val="0"/>
          <w:sz w:val="44"/>
          <w:szCs w:val="44"/>
        </w:rPr>
        <w:t>云阳县岐山草原景区素质拓展基地</w:t>
      </w:r>
    </w:p>
    <w:p w:rsidR="00CD3558" w:rsidRDefault="00E53106">
      <w:pPr>
        <w:spacing w:line="360" w:lineRule="auto"/>
        <w:jc w:val="center"/>
        <w:rPr>
          <w:rFonts w:ascii="宋体" w:hAnsi="宋体"/>
          <w:b/>
          <w:bCs/>
          <w:sz w:val="28"/>
        </w:rPr>
      </w:pPr>
      <w:r>
        <w:rPr>
          <w:rFonts w:ascii="宋体" w:hAnsi="宋体" w:cs="MingLiU" w:hint="eastAsia"/>
          <w:b/>
          <w:color w:val="000000"/>
          <w:spacing w:val="8"/>
          <w:kern w:val="0"/>
          <w:sz w:val="44"/>
          <w:szCs w:val="44"/>
        </w:rPr>
        <w:t>设备采购及安装项目</w:t>
      </w:r>
    </w:p>
    <w:p w:rsidR="00CD3558" w:rsidRDefault="00CD3558">
      <w:pPr>
        <w:spacing w:line="360" w:lineRule="auto"/>
        <w:rPr>
          <w:rFonts w:ascii="宋体" w:hAnsi="宋体"/>
          <w:b/>
          <w:bCs/>
          <w:sz w:val="28"/>
        </w:rPr>
      </w:pPr>
    </w:p>
    <w:p w:rsidR="00CD3558" w:rsidRDefault="00CD3558">
      <w:pPr>
        <w:spacing w:line="360" w:lineRule="auto"/>
        <w:rPr>
          <w:rFonts w:ascii="宋体" w:hAnsi="宋体"/>
          <w:b/>
          <w:bCs/>
          <w:sz w:val="28"/>
        </w:rPr>
      </w:pPr>
    </w:p>
    <w:p w:rsidR="00CD3558" w:rsidRDefault="00CD3558">
      <w:pPr>
        <w:spacing w:line="360" w:lineRule="auto"/>
        <w:rPr>
          <w:rFonts w:ascii="宋体" w:hAnsi="宋体"/>
          <w:b/>
          <w:bCs/>
          <w:sz w:val="28"/>
        </w:rPr>
      </w:pPr>
    </w:p>
    <w:p w:rsidR="00CD3558" w:rsidRDefault="00CD3558">
      <w:pPr>
        <w:spacing w:line="360" w:lineRule="auto"/>
        <w:rPr>
          <w:rFonts w:ascii="宋体" w:hAnsi="宋体"/>
          <w:b/>
          <w:bCs/>
          <w:sz w:val="28"/>
        </w:rPr>
      </w:pPr>
    </w:p>
    <w:p w:rsidR="00CD3558" w:rsidRDefault="00E53106">
      <w:pPr>
        <w:spacing w:line="360" w:lineRule="auto"/>
        <w:jc w:val="center"/>
        <w:rPr>
          <w:rFonts w:ascii="宋体" w:hAnsi="宋体"/>
          <w:sz w:val="96"/>
          <w:szCs w:val="96"/>
        </w:rPr>
      </w:pPr>
      <w:r>
        <w:rPr>
          <w:rFonts w:ascii="宋体" w:hAnsi="宋体" w:hint="eastAsia"/>
          <w:sz w:val="96"/>
          <w:szCs w:val="96"/>
        </w:rPr>
        <w:t>竞争性比选文件</w:t>
      </w:r>
    </w:p>
    <w:p w:rsidR="00CD3558" w:rsidRDefault="00CD3558">
      <w:pPr>
        <w:autoSpaceDE w:val="0"/>
        <w:autoSpaceDN w:val="0"/>
        <w:spacing w:line="360" w:lineRule="auto"/>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jc w:val="center"/>
        <w:textAlignment w:val="bottom"/>
        <w:rPr>
          <w:rFonts w:ascii="宋体" w:hAnsi="宋体"/>
          <w:b/>
          <w:bCs/>
          <w:sz w:val="28"/>
        </w:rPr>
      </w:pPr>
    </w:p>
    <w:p w:rsidR="00CD3558" w:rsidRDefault="00CD3558">
      <w:pPr>
        <w:autoSpaceDE w:val="0"/>
        <w:autoSpaceDN w:val="0"/>
        <w:spacing w:line="360" w:lineRule="auto"/>
        <w:textAlignment w:val="bottom"/>
        <w:rPr>
          <w:rFonts w:ascii="宋体" w:hAnsi="宋体"/>
          <w:b/>
          <w:bCs/>
          <w:sz w:val="30"/>
          <w:szCs w:val="30"/>
        </w:rPr>
      </w:pPr>
    </w:p>
    <w:p w:rsidR="00CD3558" w:rsidRDefault="00E53106">
      <w:pPr>
        <w:autoSpaceDE w:val="0"/>
        <w:autoSpaceDN w:val="0"/>
        <w:adjustRightInd w:val="0"/>
        <w:ind w:firstLineChars="200" w:firstLine="600"/>
        <w:jc w:val="left"/>
        <w:rPr>
          <w:rFonts w:ascii="宋体" w:hAnsi="宋体" w:cs="ºÚÌå"/>
          <w:kern w:val="0"/>
          <w:sz w:val="30"/>
          <w:szCs w:val="30"/>
        </w:rPr>
      </w:pPr>
      <w:r>
        <w:rPr>
          <w:rFonts w:ascii="宋体" w:hAnsi="宋体" w:cs="AdobeHeitiStd-Regular" w:hint="eastAsia"/>
          <w:kern w:val="0"/>
          <w:sz w:val="30"/>
          <w:szCs w:val="30"/>
        </w:rPr>
        <w:t>比   选   人</w:t>
      </w:r>
      <w:r>
        <w:rPr>
          <w:rFonts w:ascii="宋体" w:hAnsi="宋体" w:cs="ºÚÌå" w:hint="eastAsia"/>
          <w:kern w:val="0"/>
          <w:sz w:val="30"/>
          <w:szCs w:val="30"/>
        </w:rPr>
        <w:t>：云阳巴乡清旅游开发有限公司</w:t>
      </w:r>
    </w:p>
    <w:p w:rsidR="00CD3558" w:rsidRDefault="00CD3558">
      <w:pPr>
        <w:autoSpaceDE w:val="0"/>
        <w:autoSpaceDN w:val="0"/>
        <w:adjustRightInd w:val="0"/>
        <w:jc w:val="left"/>
        <w:rPr>
          <w:rFonts w:ascii="宋体" w:hAnsi="宋体" w:cs="AdobeHeitiStd-Regular"/>
          <w:kern w:val="0"/>
          <w:sz w:val="30"/>
          <w:szCs w:val="30"/>
        </w:rPr>
      </w:pPr>
    </w:p>
    <w:p w:rsidR="00CD3558" w:rsidRDefault="00E53106">
      <w:pPr>
        <w:autoSpaceDE w:val="0"/>
        <w:autoSpaceDN w:val="0"/>
        <w:adjustRightInd w:val="0"/>
        <w:ind w:firstLineChars="200" w:firstLine="600"/>
        <w:jc w:val="left"/>
        <w:rPr>
          <w:rFonts w:ascii="宋体" w:hAnsi="宋体" w:cs="ºÚÌå"/>
          <w:kern w:val="0"/>
          <w:sz w:val="30"/>
          <w:szCs w:val="30"/>
        </w:rPr>
      </w:pPr>
      <w:r>
        <w:rPr>
          <w:rFonts w:ascii="宋体" w:hAnsi="宋体" w:cs="AdobeHeitiStd-Regular" w:hint="eastAsia"/>
          <w:kern w:val="0"/>
          <w:sz w:val="30"/>
          <w:szCs w:val="30"/>
        </w:rPr>
        <w:t>招标</w:t>
      </w:r>
      <w:r>
        <w:rPr>
          <w:rFonts w:ascii="宋体" w:hAnsi="宋体" w:cs="宋体" w:hint="eastAsia"/>
          <w:kern w:val="0"/>
          <w:sz w:val="30"/>
          <w:szCs w:val="30"/>
        </w:rPr>
        <w:t>代理机构</w:t>
      </w:r>
      <w:r>
        <w:rPr>
          <w:rFonts w:ascii="宋体" w:hAnsi="宋体" w:cs="ºÚÌå" w:hint="eastAsia"/>
          <w:kern w:val="0"/>
          <w:sz w:val="30"/>
          <w:szCs w:val="30"/>
        </w:rPr>
        <w:t>：重庆泰锐建设工程项目咨询有限公司</w:t>
      </w:r>
    </w:p>
    <w:p w:rsidR="00CD3558" w:rsidRDefault="00CD3558">
      <w:pPr>
        <w:autoSpaceDE w:val="0"/>
        <w:autoSpaceDN w:val="0"/>
        <w:adjustRightInd w:val="0"/>
        <w:ind w:firstLineChars="700" w:firstLine="2100"/>
        <w:jc w:val="left"/>
        <w:rPr>
          <w:rFonts w:ascii="宋体" w:hAnsi="宋体" w:cs="AdobeHeitiStd-Regular"/>
          <w:kern w:val="0"/>
          <w:sz w:val="30"/>
          <w:szCs w:val="30"/>
        </w:rPr>
      </w:pPr>
    </w:p>
    <w:p w:rsidR="00CD3558" w:rsidRDefault="00E53106">
      <w:pPr>
        <w:autoSpaceDE w:val="0"/>
        <w:autoSpaceDN w:val="0"/>
        <w:adjustRightInd w:val="0"/>
        <w:ind w:firstLineChars="200" w:firstLine="600"/>
        <w:rPr>
          <w:rFonts w:ascii="宋体" w:hAnsi="宋体" w:cs="AdobeHeitiStd-Regular"/>
          <w:kern w:val="0"/>
          <w:sz w:val="30"/>
          <w:szCs w:val="30"/>
        </w:rPr>
      </w:pPr>
      <w:r>
        <w:rPr>
          <w:rFonts w:ascii="宋体" w:hAnsi="宋体" w:cs="AdobeHeitiStd-Regular" w:hint="eastAsia"/>
          <w:kern w:val="0"/>
          <w:sz w:val="30"/>
          <w:szCs w:val="30"/>
        </w:rPr>
        <w:t>日        期：   2018年10月</w:t>
      </w:r>
    </w:p>
    <w:p w:rsidR="00CD3558" w:rsidRDefault="00CD3558">
      <w:pPr>
        <w:tabs>
          <w:tab w:val="left" w:pos="3200"/>
          <w:tab w:val="left" w:pos="4320"/>
          <w:tab w:val="left" w:pos="5420"/>
        </w:tabs>
        <w:autoSpaceDE w:val="0"/>
        <w:autoSpaceDN w:val="0"/>
        <w:adjustRightInd w:val="0"/>
        <w:snapToGrid w:val="0"/>
        <w:spacing w:line="360" w:lineRule="auto"/>
        <w:ind w:firstLineChars="800" w:firstLine="2891"/>
        <w:jc w:val="left"/>
        <w:rPr>
          <w:rFonts w:ascii="宋体" w:hAnsi="宋体" w:cs="MingLiU"/>
          <w:b/>
          <w:kern w:val="0"/>
          <w:position w:val="-2"/>
          <w:sz w:val="36"/>
          <w:szCs w:val="36"/>
        </w:rPr>
        <w:sectPr w:rsidR="00CD3558">
          <w:headerReference w:type="even" r:id="rId8"/>
          <w:headerReference w:type="default" r:id="rId9"/>
          <w:footerReference w:type="even" r:id="rId10"/>
          <w:footerReference w:type="default" r:id="rId11"/>
          <w:headerReference w:type="first" r:id="rId12"/>
          <w:footerReference w:type="first" r:id="rId13"/>
          <w:pgSz w:w="11907" w:h="16839"/>
          <w:pgMar w:top="1480" w:right="1680" w:bottom="993" w:left="1680" w:header="720" w:footer="720" w:gutter="0"/>
          <w:pgNumType w:fmt="numberInDash"/>
          <w:cols w:space="720"/>
          <w:titlePg/>
          <w:docGrid w:linePitch="286"/>
        </w:sectPr>
      </w:pPr>
    </w:p>
    <w:p w:rsidR="00CD3558" w:rsidRDefault="00E53106">
      <w:pPr>
        <w:autoSpaceDE w:val="0"/>
        <w:autoSpaceDN w:val="0"/>
        <w:adjustRightInd w:val="0"/>
        <w:snapToGrid w:val="0"/>
        <w:jc w:val="center"/>
        <w:rPr>
          <w:rFonts w:ascii="宋体" w:hAnsi="宋体" w:cs="MingLiU"/>
          <w:b/>
          <w:kern w:val="0"/>
          <w:sz w:val="36"/>
          <w:szCs w:val="36"/>
        </w:rPr>
      </w:pPr>
      <w:r>
        <w:rPr>
          <w:rFonts w:ascii="宋体" w:hAnsi="宋体" w:cs="MingLiU" w:hint="eastAsia"/>
          <w:b/>
          <w:kern w:val="0"/>
          <w:sz w:val="36"/>
          <w:szCs w:val="36"/>
        </w:rPr>
        <w:lastRenderedPageBreak/>
        <w:t>目　　录</w:t>
      </w:r>
    </w:p>
    <w:p w:rsidR="000D72EA" w:rsidRDefault="00365D6F" w:rsidP="000D72EA">
      <w:pPr>
        <w:pStyle w:val="10"/>
        <w:ind w:firstLine="784"/>
        <w:rPr>
          <w:rFonts w:asciiTheme="minorHAnsi" w:eastAsiaTheme="minorEastAsia" w:hAnsiTheme="minorHAnsi" w:cstheme="minorBidi"/>
          <w:bCs w:val="0"/>
          <w:caps w:val="0"/>
          <w:noProof/>
          <w:snapToGrid/>
          <w:kern w:val="2"/>
          <w:sz w:val="21"/>
          <w:szCs w:val="22"/>
        </w:rPr>
      </w:pPr>
      <w:r w:rsidRPr="00365D6F">
        <w:rPr>
          <w:rFonts w:cs="MingLiU"/>
          <w:sz w:val="32"/>
          <w:szCs w:val="32"/>
        </w:rPr>
        <w:fldChar w:fldCharType="begin"/>
      </w:r>
      <w:r w:rsidR="00E53106">
        <w:rPr>
          <w:rFonts w:cs="MingLiU"/>
          <w:sz w:val="32"/>
          <w:szCs w:val="32"/>
        </w:rPr>
        <w:instrText xml:space="preserve">TOC \o "1-3" \h \u </w:instrText>
      </w:r>
      <w:r w:rsidRPr="00365D6F">
        <w:rPr>
          <w:rFonts w:cs="MingLiU"/>
          <w:sz w:val="32"/>
          <w:szCs w:val="32"/>
        </w:rPr>
        <w:fldChar w:fldCharType="separate"/>
      </w:r>
      <w:hyperlink w:anchor="_Toc528051936" w:history="1">
        <w:r w:rsidR="000D72EA" w:rsidRPr="004D120B">
          <w:rPr>
            <w:rStyle w:val="af4"/>
            <w:rFonts w:cs="MingLiU" w:hint="eastAsia"/>
            <w:b/>
            <w:noProof/>
          </w:rPr>
          <w:t>第一章</w:t>
        </w:r>
        <w:r w:rsidR="000D72EA" w:rsidRPr="004D120B">
          <w:rPr>
            <w:rStyle w:val="af4"/>
            <w:rFonts w:hint="eastAsia"/>
            <w:b/>
            <w:noProof/>
          </w:rPr>
          <w:t xml:space="preserve"> 比选公告</w:t>
        </w:r>
        <w:r w:rsidR="000D72EA">
          <w:rPr>
            <w:noProof/>
          </w:rPr>
          <w:tab/>
        </w:r>
        <w:r>
          <w:rPr>
            <w:noProof/>
          </w:rPr>
          <w:fldChar w:fldCharType="begin"/>
        </w:r>
        <w:r w:rsidR="000D72EA">
          <w:rPr>
            <w:noProof/>
          </w:rPr>
          <w:instrText xml:space="preserve"> PAGEREF _Toc528051936 \h </w:instrText>
        </w:r>
        <w:r>
          <w:rPr>
            <w:noProof/>
          </w:rPr>
        </w:r>
        <w:r>
          <w:rPr>
            <w:noProof/>
          </w:rPr>
          <w:fldChar w:fldCharType="separate"/>
        </w:r>
        <w:r w:rsidR="000D72EA">
          <w:rPr>
            <w:noProof/>
          </w:rPr>
          <w:t>3</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37" w:history="1">
        <w:r w:rsidR="000D72EA" w:rsidRPr="004D120B">
          <w:rPr>
            <w:rStyle w:val="af4"/>
            <w:rFonts w:ascii="黑体" w:eastAsia="黑体" w:hint="eastAsia"/>
            <w:noProof/>
          </w:rPr>
          <w:t>比选公告</w:t>
        </w:r>
        <w:r w:rsidR="000D72EA">
          <w:rPr>
            <w:noProof/>
          </w:rPr>
          <w:tab/>
        </w:r>
        <w:r>
          <w:rPr>
            <w:noProof/>
          </w:rPr>
          <w:fldChar w:fldCharType="begin"/>
        </w:r>
        <w:r w:rsidR="000D72EA">
          <w:rPr>
            <w:noProof/>
          </w:rPr>
          <w:instrText xml:space="preserve"> PAGEREF _Toc528051937 \h </w:instrText>
        </w:r>
        <w:r>
          <w:rPr>
            <w:noProof/>
          </w:rPr>
        </w:r>
        <w:r>
          <w:rPr>
            <w:noProof/>
          </w:rPr>
          <w:fldChar w:fldCharType="separate"/>
        </w:r>
        <w:r w:rsidR="000D72EA">
          <w:rPr>
            <w:noProof/>
          </w:rPr>
          <w:t>3</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38" w:history="1">
        <w:r w:rsidR="000D72EA" w:rsidRPr="004D120B">
          <w:rPr>
            <w:rStyle w:val="af4"/>
            <w:rFonts w:hint="eastAsia"/>
            <w:noProof/>
          </w:rPr>
          <w:t>第二章</w:t>
        </w:r>
        <w:r w:rsidR="000D72EA" w:rsidRPr="004D120B">
          <w:rPr>
            <w:rStyle w:val="af4"/>
            <w:noProof/>
          </w:rPr>
          <w:t xml:space="preserve"> </w:t>
        </w:r>
        <w:r w:rsidR="000D72EA" w:rsidRPr="004D120B">
          <w:rPr>
            <w:rStyle w:val="af4"/>
            <w:rFonts w:hint="eastAsia"/>
            <w:noProof/>
          </w:rPr>
          <w:t>竞选人须知</w:t>
        </w:r>
        <w:r w:rsidR="000D72EA">
          <w:rPr>
            <w:noProof/>
          </w:rPr>
          <w:tab/>
        </w:r>
        <w:r>
          <w:rPr>
            <w:noProof/>
          </w:rPr>
          <w:fldChar w:fldCharType="begin"/>
        </w:r>
        <w:r w:rsidR="000D72EA">
          <w:rPr>
            <w:noProof/>
          </w:rPr>
          <w:instrText xml:space="preserve"> PAGEREF _Toc528051938 \h </w:instrText>
        </w:r>
        <w:r>
          <w:rPr>
            <w:noProof/>
          </w:rPr>
        </w:r>
        <w:r>
          <w:rPr>
            <w:noProof/>
          </w:rPr>
          <w:fldChar w:fldCharType="separate"/>
        </w:r>
        <w:r w:rsidR="000D72EA">
          <w:rPr>
            <w:noProof/>
          </w:rPr>
          <w:t>4</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39" w:history="1">
        <w:r w:rsidR="000D72EA" w:rsidRPr="004D120B">
          <w:rPr>
            <w:rStyle w:val="af4"/>
            <w:rFonts w:hint="eastAsia"/>
            <w:noProof/>
          </w:rPr>
          <w:t>竞选人须知前附表</w:t>
        </w:r>
        <w:r w:rsidR="000D72EA">
          <w:rPr>
            <w:noProof/>
          </w:rPr>
          <w:tab/>
        </w:r>
        <w:r>
          <w:rPr>
            <w:noProof/>
          </w:rPr>
          <w:fldChar w:fldCharType="begin"/>
        </w:r>
        <w:r w:rsidR="000D72EA">
          <w:rPr>
            <w:noProof/>
          </w:rPr>
          <w:instrText xml:space="preserve"> PAGEREF _Toc528051939 \h </w:instrText>
        </w:r>
        <w:r>
          <w:rPr>
            <w:noProof/>
          </w:rPr>
        </w:r>
        <w:r>
          <w:rPr>
            <w:noProof/>
          </w:rPr>
          <w:fldChar w:fldCharType="separate"/>
        </w:r>
        <w:r w:rsidR="000D72EA">
          <w:rPr>
            <w:noProof/>
          </w:rPr>
          <w:t>4</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40" w:history="1">
        <w:r w:rsidR="000D72EA" w:rsidRPr="004D120B">
          <w:rPr>
            <w:rStyle w:val="af4"/>
            <w:noProof/>
          </w:rPr>
          <w:t xml:space="preserve">1.  </w:t>
        </w:r>
        <w:r w:rsidR="000D72EA" w:rsidRPr="004D120B">
          <w:rPr>
            <w:rStyle w:val="af4"/>
            <w:rFonts w:hint="eastAsia"/>
            <w:noProof/>
          </w:rPr>
          <w:t>总则</w:t>
        </w:r>
        <w:r w:rsidR="000D72EA">
          <w:rPr>
            <w:noProof/>
          </w:rPr>
          <w:tab/>
        </w:r>
        <w:r>
          <w:rPr>
            <w:noProof/>
          </w:rPr>
          <w:fldChar w:fldCharType="begin"/>
        </w:r>
        <w:r w:rsidR="000D72EA">
          <w:rPr>
            <w:noProof/>
          </w:rPr>
          <w:instrText xml:space="preserve"> PAGEREF _Toc528051940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1" w:history="1">
        <w:r w:rsidR="000D72EA" w:rsidRPr="004D120B">
          <w:rPr>
            <w:rStyle w:val="af4"/>
            <w:rFonts w:ascii="宋体" w:hAnsi="宋体"/>
            <w:noProof/>
            <w:snapToGrid w:val="0"/>
          </w:rPr>
          <w:t xml:space="preserve">1.1  </w:t>
        </w:r>
        <w:r w:rsidR="000D72EA" w:rsidRPr="004D120B">
          <w:rPr>
            <w:rStyle w:val="af4"/>
            <w:rFonts w:ascii="宋体" w:hAnsi="宋体" w:hint="eastAsia"/>
            <w:noProof/>
            <w:snapToGrid w:val="0"/>
          </w:rPr>
          <w:t>项目概况</w:t>
        </w:r>
        <w:r w:rsidR="000D72EA">
          <w:rPr>
            <w:noProof/>
          </w:rPr>
          <w:tab/>
        </w:r>
        <w:r>
          <w:rPr>
            <w:noProof/>
          </w:rPr>
          <w:fldChar w:fldCharType="begin"/>
        </w:r>
        <w:r w:rsidR="000D72EA">
          <w:rPr>
            <w:noProof/>
          </w:rPr>
          <w:instrText xml:space="preserve"> PAGEREF _Toc528051941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2" w:history="1">
        <w:r w:rsidR="000D72EA" w:rsidRPr="004D120B">
          <w:rPr>
            <w:rStyle w:val="af4"/>
            <w:rFonts w:ascii="宋体" w:hAnsi="宋体"/>
            <w:noProof/>
            <w:snapToGrid w:val="0"/>
          </w:rPr>
          <w:t xml:space="preserve">1.2  </w:t>
        </w:r>
        <w:r w:rsidR="000D72EA" w:rsidRPr="004D120B">
          <w:rPr>
            <w:rStyle w:val="af4"/>
            <w:rFonts w:ascii="宋体" w:hAnsi="宋体" w:hint="eastAsia"/>
            <w:noProof/>
            <w:snapToGrid w:val="0"/>
          </w:rPr>
          <w:t>资金来源和落实情况</w:t>
        </w:r>
        <w:r w:rsidR="000D72EA">
          <w:rPr>
            <w:noProof/>
          </w:rPr>
          <w:tab/>
        </w:r>
        <w:r>
          <w:rPr>
            <w:noProof/>
          </w:rPr>
          <w:fldChar w:fldCharType="begin"/>
        </w:r>
        <w:r w:rsidR="000D72EA">
          <w:rPr>
            <w:noProof/>
          </w:rPr>
          <w:instrText xml:space="preserve"> PAGEREF _Toc528051942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3" w:history="1">
        <w:r w:rsidR="000D72EA" w:rsidRPr="004D120B">
          <w:rPr>
            <w:rStyle w:val="af4"/>
            <w:rFonts w:ascii="宋体" w:hAnsi="宋体"/>
            <w:noProof/>
            <w:snapToGrid w:val="0"/>
          </w:rPr>
          <w:t xml:space="preserve">1.3  </w:t>
        </w:r>
        <w:r w:rsidR="000D72EA" w:rsidRPr="004D120B">
          <w:rPr>
            <w:rStyle w:val="af4"/>
            <w:rFonts w:ascii="宋体" w:hAnsi="宋体" w:hint="eastAsia"/>
            <w:noProof/>
            <w:snapToGrid w:val="0"/>
          </w:rPr>
          <w:t>比选范围、计划工期和质量要求</w:t>
        </w:r>
        <w:r w:rsidR="000D72EA">
          <w:rPr>
            <w:noProof/>
          </w:rPr>
          <w:tab/>
        </w:r>
        <w:r>
          <w:rPr>
            <w:noProof/>
          </w:rPr>
          <w:fldChar w:fldCharType="begin"/>
        </w:r>
        <w:r w:rsidR="000D72EA">
          <w:rPr>
            <w:noProof/>
          </w:rPr>
          <w:instrText xml:space="preserve"> PAGEREF _Toc528051943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4" w:history="1">
        <w:r w:rsidR="000D72EA" w:rsidRPr="004D120B">
          <w:rPr>
            <w:rStyle w:val="af4"/>
            <w:rFonts w:ascii="宋体" w:hAnsi="宋体"/>
            <w:noProof/>
            <w:snapToGrid w:val="0"/>
          </w:rPr>
          <w:t xml:space="preserve">1.4  </w:t>
        </w:r>
        <w:r w:rsidR="000D72EA" w:rsidRPr="004D120B">
          <w:rPr>
            <w:rStyle w:val="af4"/>
            <w:rFonts w:ascii="宋体" w:hAnsi="宋体" w:hint="eastAsia"/>
            <w:noProof/>
            <w:snapToGrid w:val="0"/>
          </w:rPr>
          <w:t>竞选人资格要求</w:t>
        </w:r>
        <w:r w:rsidR="000D72EA">
          <w:rPr>
            <w:noProof/>
          </w:rPr>
          <w:tab/>
        </w:r>
        <w:r>
          <w:rPr>
            <w:noProof/>
          </w:rPr>
          <w:fldChar w:fldCharType="begin"/>
        </w:r>
        <w:r w:rsidR="000D72EA">
          <w:rPr>
            <w:noProof/>
          </w:rPr>
          <w:instrText xml:space="preserve"> PAGEREF _Toc528051944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5" w:history="1">
        <w:r w:rsidR="000D72EA" w:rsidRPr="004D120B">
          <w:rPr>
            <w:rStyle w:val="af4"/>
            <w:rFonts w:ascii="宋体" w:hAnsi="宋体"/>
            <w:noProof/>
            <w:snapToGrid w:val="0"/>
          </w:rPr>
          <w:t xml:space="preserve">1.5  </w:t>
        </w:r>
        <w:r w:rsidR="000D72EA" w:rsidRPr="004D120B">
          <w:rPr>
            <w:rStyle w:val="af4"/>
            <w:rFonts w:ascii="宋体" w:hAnsi="宋体" w:hint="eastAsia"/>
            <w:noProof/>
            <w:snapToGrid w:val="0"/>
          </w:rPr>
          <w:t>费用承担</w:t>
        </w:r>
        <w:r w:rsidR="000D72EA">
          <w:rPr>
            <w:noProof/>
          </w:rPr>
          <w:tab/>
        </w:r>
        <w:r>
          <w:rPr>
            <w:noProof/>
          </w:rPr>
          <w:fldChar w:fldCharType="begin"/>
        </w:r>
        <w:r w:rsidR="000D72EA">
          <w:rPr>
            <w:noProof/>
          </w:rPr>
          <w:instrText xml:space="preserve"> PAGEREF _Toc528051945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6" w:history="1">
        <w:r w:rsidR="000D72EA" w:rsidRPr="004D120B">
          <w:rPr>
            <w:rStyle w:val="af4"/>
            <w:rFonts w:ascii="宋体" w:hAnsi="宋体"/>
            <w:noProof/>
            <w:snapToGrid w:val="0"/>
          </w:rPr>
          <w:t xml:space="preserve">1.6  </w:t>
        </w:r>
        <w:r w:rsidR="000D72EA" w:rsidRPr="004D120B">
          <w:rPr>
            <w:rStyle w:val="af4"/>
            <w:rFonts w:ascii="宋体" w:hAnsi="宋体" w:hint="eastAsia"/>
            <w:noProof/>
            <w:snapToGrid w:val="0"/>
          </w:rPr>
          <w:t>保密</w:t>
        </w:r>
        <w:r w:rsidR="000D72EA">
          <w:rPr>
            <w:noProof/>
          </w:rPr>
          <w:tab/>
        </w:r>
        <w:r>
          <w:rPr>
            <w:noProof/>
          </w:rPr>
          <w:fldChar w:fldCharType="begin"/>
        </w:r>
        <w:r w:rsidR="000D72EA">
          <w:rPr>
            <w:noProof/>
          </w:rPr>
          <w:instrText xml:space="preserve"> PAGEREF _Toc528051946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7" w:history="1">
        <w:r w:rsidR="000D72EA" w:rsidRPr="004D120B">
          <w:rPr>
            <w:rStyle w:val="af4"/>
            <w:rFonts w:ascii="宋体" w:hAnsi="宋体"/>
            <w:noProof/>
            <w:snapToGrid w:val="0"/>
          </w:rPr>
          <w:t xml:space="preserve">1.7  </w:t>
        </w:r>
        <w:r w:rsidR="000D72EA" w:rsidRPr="004D120B">
          <w:rPr>
            <w:rStyle w:val="af4"/>
            <w:rFonts w:ascii="宋体" w:hAnsi="宋体" w:hint="eastAsia"/>
            <w:noProof/>
            <w:snapToGrid w:val="0"/>
          </w:rPr>
          <w:t>语言文字</w:t>
        </w:r>
        <w:r w:rsidR="000D72EA">
          <w:rPr>
            <w:noProof/>
          </w:rPr>
          <w:tab/>
        </w:r>
        <w:r>
          <w:rPr>
            <w:noProof/>
          </w:rPr>
          <w:fldChar w:fldCharType="begin"/>
        </w:r>
        <w:r w:rsidR="000D72EA">
          <w:rPr>
            <w:noProof/>
          </w:rPr>
          <w:instrText xml:space="preserve"> PAGEREF _Toc528051947 \h </w:instrText>
        </w:r>
        <w:r>
          <w:rPr>
            <w:noProof/>
          </w:rPr>
        </w:r>
        <w:r>
          <w:rPr>
            <w:noProof/>
          </w:rPr>
          <w:fldChar w:fldCharType="separate"/>
        </w:r>
        <w:r w:rsidR="000D72EA">
          <w:rPr>
            <w:noProof/>
          </w:rPr>
          <w:t>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8" w:history="1">
        <w:r w:rsidR="000D72EA" w:rsidRPr="004D120B">
          <w:rPr>
            <w:rStyle w:val="af4"/>
            <w:rFonts w:ascii="宋体" w:hAnsi="宋体"/>
            <w:noProof/>
            <w:snapToGrid w:val="0"/>
          </w:rPr>
          <w:t xml:space="preserve">1.8  </w:t>
        </w:r>
        <w:r w:rsidR="000D72EA" w:rsidRPr="004D120B">
          <w:rPr>
            <w:rStyle w:val="af4"/>
            <w:rFonts w:ascii="宋体" w:hAnsi="宋体" w:hint="eastAsia"/>
            <w:noProof/>
            <w:snapToGrid w:val="0"/>
          </w:rPr>
          <w:t>计量单位</w:t>
        </w:r>
        <w:r w:rsidR="000D72EA">
          <w:rPr>
            <w:noProof/>
          </w:rPr>
          <w:tab/>
        </w:r>
        <w:r>
          <w:rPr>
            <w:noProof/>
          </w:rPr>
          <w:fldChar w:fldCharType="begin"/>
        </w:r>
        <w:r w:rsidR="000D72EA">
          <w:rPr>
            <w:noProof/>
          </w:rPr>
          <w:instrText xml:space="preserve"> PAGEREF _Toc528051948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49" w:history="1">
        <w:r w:rsidR="000D72EA" w:rsidRPr="004D120B">
          <w:rPr>
            <w:rStyle w:val="af4"/>
            <w:rFonts w:ascii="宋体" w:hAnsi="宋体"/>
            <w:noProof/>
            <w:snapToGrid w:val="0"/>
          </w:rPr>
          <w:t xml:space="preserve">1.9  </w:t>
        </w:r>
        <w:r w:rsidR="000D72EA" w:rsidRPr="004D120B">
          <w:rPr>
            <w:rStyle w:val="af4"/>
            <w:rFonts w:ascii="宋体" w:hAnsi="宋体" w:hint="eastAsia"/>
            <w:noProof/>
            <w:snapToGrid w:val="0"/>
          </w:rPr>
          <w:t>踏勘现场</w:t>
        </w:r>
        <w:r w:rsidR="000D72EA">
          <w:rPr>
            <w:noProof/>
          </w:rPr>
          <w:tab/>
        </w:r>
        <w:r>
          <w:rPr>
            <w:noProof/>
          </w:rPr>
          <w:fldChar w:fldCharType="begin"/>
        </w:r>
        <w:r w:rsidR="000D72EA">
          <w:rPr>
            <w:noProof/>
          </w:rPr>
          <w:instrText xml:space="preserve"> PAGEREF _Toc528051949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0" w:history="1">
        <w:r w:rsidR="000D72EA" w:rsidRPr="004D120B">
          <w:rPr>
            <w:rStyle w:val="af4"/>
            <w:rFonts w:ascii="宋体" w:hAnsi="宋体"/>
            <w:noProof/>
            <w:snapToGrid w:val="0"/>
          </w:rPr>
          <w:t xml:space="preserve">1.10  </w:t>
        </w:r>
        <w:r w:rsidR="000D72EA" w:rsidRPr="004D120B">
          <w:rPr>
            <w:rStyle w:val="af4"/>
            <w:rFonts w:ascii="宋体" w:hAnsi="宋体" w:hint="eastAsia"/>
            <w:noProof/>
            <w:snapToGrid w:val="0"/>
          </w:rPr>
          <w:t>比选预备会</w:t>
        </w:r>
        <w:r w:rsidR="000D72EA">
          <w:rPr>
            <w:noProof/>
          </w:rPr>
          <w:tab/>
        </w:r>
        <w:r>
          <w:rPr>
            <w:noProof/>
          </w:rPr>
          <w:fldChar w:fldCharType="begin"/>
        </w:r>
        <w:r w:rsidR="000D72EA">
          <w:rPr>
            <w:noProof/>
          </w:rPr>
          <w:instrText xml:space="preserve"> PAGEREF _Toc528051950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1" w:history="1">
        <w:r w:rsidR="000D72EA" w:rsidRPr="004D120B">
          <w:rPr>
            <w:rStyle w:val="af4"/>
            <w:rFonts w:ascii="宋体" w:hAnsi="宋体"/>
            <w:noProof/>
            <w:snapToGrid w:val="0"/>
          </w:rPr>
          <w:t xml:space="preserve">1.11  </w:t>
        </w:r>
        <w:r w:rsidR="000D72EA" w:rsidRPr="004D120B">
          <w:rPr>
            <w:rStyle w:val="af4"/>
            <w:rFonts w:ascii="宋体" w:hAnsi="宋体" w:hint="eastAsia"/>
            <w:noProof/>
            <w:snapToGrid w:val="0"/>
          </w:rPr>
          <w:t>分包</w:t>
        </w:r>
        <w:r w:rsidR="000D72EA">
          <w:rPr>
            <w:noProof/>
          </w:rPr>
          <w:tab/>
        </w:r>
        <w:r>
          <w:rPr>
            <w:noProof/>
          </w:rPr>
          <w:fldChar w:fldCharType="begin"/>
        </w:r>
        <w:r w:rsidR="000D72EA">
          <w:rPr>
            <w:noProof/>
          </w:rPr>
          <w:instrText xml:space="preserve"> PAGEREF _Toc528051951 \h </w:instrText>
        </w:r>
        <w:r>
          <w:rPr>
            <w:noProof/>
          </w:rPr>
        </w:r>
        <w:r>
          <w:rPr>
            <w:noProof/>
          </w:rPr>
          <w:fldChar w:fldCharType="separate"/>
        </w:r>
        <w:r w:rsidR="000D72EA">
          <w:rPr>
            <w:noProof/>
          </w:rPr>
          <w:t>9</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52" w:history="1">
        <w:r w:rsidR="000D72EA" w:rsidRPr="004D120B">
          <w:rPr>
            <w:rStyle w:val="af4"/>
            <w:noProof/>
          </w:rPr>
          <w:t xml:space="preserve">2.  </w:t>
        </w:r>
        <w:r w:rsidR="000D72EA" w:rsidRPr="004D120B">
          <w:rPr>
            <w:rStyle w:val="af4"/>
            <w:rFonts w:hint="eastAsia"/>
            <w:noProof/>
          </w:rPr>
          <w:t>比选文件</w:t>
        </w:r>
        <w:r w:rsidR="000D72EA">
          <w:rPr>
            <w:noProof/>
          </w:rPr>
          <w:tab/>
        </w:r>
        <w:r>
          <w:rPr>
            <w:noProof/>
          </w:rPr>
          <w:fldChar w:fldCharType="begin"/>
        </w:r>
        <w:r w:rsidR="000D72EA">
          <w:rPr>
            <w:noProof/>
          </w:rPr>
          <w:instrText xml:space="preserve"> PAGEREF _Toc528051952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3" w:history="1">
        <w:r w:rsidR="000D72EA" w:rsidRPr="004D120B">
          <w:rPr>
            <w:rStyle w:val="af4"/>
            <w:rFonts w:ascii="宋体" w:hAnsi="宋体"/>
            <w:noProof/>
            <w:snapToGrid w:val="0"/>
          </w:rPr>
          <w:t xml:space="preserve">2.1  </w:t>
        </w:r>
        <w:r w:rsidR="000D72EA" w:rsidRPr="004D120B">
          <w:rPr>
            <w:rStyle w:val="af4"/>
            <w:rFonts w:ascii="宋体" w:hAnsi="宋体" w:hint="eastAsia"/>
            <w:noProof/>
            <w:snapToGrid w:val="0"/>
          </w:rPr>
          <w:t>比选文件的组成</w:t>
        </w:r>
        <w:r w:rsidR="000D72EA">
          <w:rPr>
            <w:noProof/>
          </w:rPr>
          <w:tab/>
        </w:r>
        <w:r>
          <w:rPr>
            <w:noProof/>
          </w:rPr>
          <w:fldChar w:fldCharType="begin"/>
        </w:r>
        <w:r w:rsidR="000D72EA">
          <w:rPr>
            <w:noProof/>
          </w:rPr>
          <w:instrText xml:space="preserve"> PAGEREF _Toc528051953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4" w:history="1">
        <w:r w:rsidR="000D72EA" w:rsidRPr="004D120B">
          <w:rPr>
            <w:rStyle w:val="af4"/>
            <w:rFonts w:ascii="宋体" w:hAnsi="宋体"/>
            <w:noProof/>
            <w:snapToGrid w:val="0"/>
          </w:rPr>
          <w:t xml:space="preserve">2.2  </w:t>
        </w:r>
        <w:r w:rsidR="000D72EA" w:rsidRPr="004D120B">
          <w:rPr>
            <w:rStyle w:val="af4"/>
            <w:rFonts w:ascii="宋体" w:hAnsi="宋体" w:hint="eastAsia"/>
            <w:noProof/>
            <w:snapToGrid w:val="0"/>
          </w:rPr>
          <w:t>比选文件的澄清</w:t>
        </w:r>
        <w:r w:rsidR="000D72EA">
          <w:rPr>
            <w:noProof/>
          </w:rPr>
          <w:tab/>
        </w:r>
        <w:r>
          <w:rPr>
            <w:noProof/>
          </w:rPr>
          <w:fldChar w:fldCharType="begin"/>
        </w:r>
        <w:r w:rsidR="000D72EA">
          <w:rPr>
            <w:noProof/>
          </w:rPr>
          <w:instrText xml:space="preserve"> PAGEREF _Toc528051954 \h </w:instrText>
        </w:r>
        <w:r>
          <w:rPr>
            <w:noProof/>
          </w:rPr>
        </w:r>
        <w:r>
          <w:rPr>
            <w:noProof/>
          </w:rPr>
          <w:fldChar w:fldCharType="separate"/>
        </w:r>
        <w:r w:rsidR="000D72EA">
          <w:rPr>
            <w:noProof/>
          </w:rPr>
          <w:t>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5" w:history="1">
        <w:r w:rsidR="000D72EA" w:rsidRPr="004D120B">
          <w:rPr>
            <w:rStyle w:val="af4"/>
            <w:rFonts w:ascii="宋体" w:hAnsi="宋体"/>
            <w:noProof/>
            <w:snapToGrid w:val="0"/>
          </w:rPr>
          <w:t xml:space="preserve">2.3  </w:t>
        </w:r>
        <w:r w:rsidR="000D72EA" w:rsidRPr="004D120B">
          <w:rPr>
            <w:rStyle w:val="af4"/>
            <w:rFonts w:ascii="宋体" w:hAnsi="宋体" w:hint="eastAsia"/>
            <w:noProof/>
            <w:snapToGrid w:val="0"/>
          </w:rPr>
          <w:t>比选文件的修改</w:t>
        </w:r>
        <w:r w:rsidR="000D72EA">
          <w:rPr>
            <w:noProof/>
          </w:rPr>
          <w:tab/>
        </w:r>
        <w:r>
          <w:rPr>
            <w:noProof/>
          </w:rPr>
          <w:fldChar w:fldCharType="begin"/>
        </w:r>
        <w:r w:rsidR="000D72EA">
          <w:rPr>
            <w:noProof/>
          </w:rPr>
          <w:instrText xml:space="preserve"> PAGEREF _Toc528051955 \h </w:instrText>
        </w:r>
        <w:r>
          <w:rPr>
            <w:noProof/>
          </w:rPr>
        </w:r>
        <w:r>
          <w:rPr>
            <w:noProof/>
          </w:rPr>
          <w:fldChar w:fldCharType="separate"/>
        </w:r>
        <w:r w:rsidR="000D72EA">
          <w:rPr>
            <w:noProof/>
          </w:rPr>
          <w:t>10</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56" w:history="1">
        <w:r w:rsidR="000D72EA" w:rsidRPr="004D120B">
          <w:rPr>
            <w:rStyle w:val="af4"/>
            <w:noProof/>
          </w:rPr>
          <w:t xml:space="preserve">3.  </w:t>
        </w:r>
        <w:r w:rsidR="000D72EA" w:rsidRPr="004D120B">
          <w:rPr>
            <w:rStyle w:val="af4"/>
            <w:rFonts w:hint="eastAsia"/>
            <w:noProof/>
          </w:rPr>
          <w:t>竞选文件</w:t>
        </w:r>
        <w:r w:rsidR="000D72EA">
          <w:rPr>
            <w:noProof/>
          </w:rPr>
          <w:tab/>
        </w:r>
        <w:r>
          <w:rPr>
            <w:noProof/>
          </w:rPr>
          <w:fldChar w:fldCharType="begin"/>
        </w:r>
        <w:r w:rsidR="000D72EA">
          <w:rPr>
            <w:noProof/>
          </w:rPr>
          <w:instrText xml:space="preserve"> PAGEREF _Toc528051956 \h </w:instrText>
        </w:r>
        <w:r>
          <w:rPr>
            <w:noProof/>
          </w:rPr>
        </w:r>
        <w:r>
          <w:rPr>
            <w:noProof/>
          </w:rPr>
          <w:fldChar w:fldCharType="separate"/>
        </w:r>
        <w:r w:rsidR="000D72EA">
          <w:rPr>
            <w:noProof/>
          </w:rPr>
          <w:t>10</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7" w:history="1">
        <w:r w:rsidR="000D72EA" w:rsidRPr="004D120B">
          <w:rPr>
            <w:rStyle w:val="af4"/>
            <w:rFonts w:ascii="宋体" w:hAnsi="宋体"/>
            <w:noProof/>
            <w:snapToGrid w:val="0"/>
          </w:rPr>
          <w:t xml:space="preserve">3.1  </w:t>
        </w:r>
        <w:r w:rsidR="000D72EA" w:rsidRPr="004D120B">
          <w:rPr>
            <w:rStyle w:val="af4"/>
            <w:rFonts w:ascii="宋体" w:hAnsi="宋体" w:hint="eastAsia"/>
            <w:noProof/>
            <w:snapToGrid w:val="0"/>
          </w:rPr>
          <w:t>竞选文件的组成</w:t>
        </w:r>
        <w:r w:rsidR="000D72EA">
          <w:rPr>
            <w:noProof/>
          </w:rPr>
          <w:tab/>
        </w:r>
        <w:r>
          <w:rPr>
            <w:noProof/>
          </w:rPr>
          <w:fldChar w:fldCharType="begin"/>
        </w:r>
        <w:r w:rsidR="000D72EA">
          <w:rPr>
            <w:noProof/>
          </w:rPr>
          <w:instrText xml:space="preserve"> PAGEREF _Toc528051957 \h </w:instrText>
        </w:r>
        <w:r>
          <w:rPr>
            <w:noProof/>
          </w:rPr>
        </w:r>
        <w:r>
          <w:rPr>
            <w:noProof/>
          </w:rPr>
          <w:fldChar w:fldCharType="separate"/>
        </w:r>
        <w:r w:rsidR="000D72EA">
          <w:rPr>
            <w:noProof/>
          </w:rPr>
          <w:t>10</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8" w:history="1">
        <w:r w:rsidR="000D72EA" w:rsidRPr="004D120B">
          <w:rPr>
            <w:rStyle w:val="af4"/>
            <w:rFonts w:ascii="宋体" w:hAnsi="宋体"/>
            <w:noProof/>
            <w:snapToGrid w:val="0"/>
          </w:rPr>
          <w:t xml:space="preserve">3.2  </w:t>
        </w:r>
        <w:r w:rsidR="000D72EA" w:rsidRPr="004D120B">
          <w:rPr>
            <w:rStyle w:val="af4"/>
            <w:rFonts w:ascii="宋体" w:hAnsi="宋体" w:hint="eastAsia"/>
            <w:noProof/>
            <w:snapToGrid w:val="0"/>
          </w:rPr>
          <w:t>竞选报价</w:t>
        </w:r>
        <w:r w:rsidR="000D72EA">
          <w:rPr>
            <w:noProof/>
          </w:rPr>
          <w:tab/>
        </w:r>
        <w:r>
          <w:rPr>
            <w:noProof/>
          </w:rPr>
          <w:fldChar w:fldCharType="begin"/>
        </w:r>
        <w:r w:rsidR="000D72EA">
          <w:rPr>
            <w:noProof/>
          </w:rPr>
          <w:instrText xml:space="preserve"> PAGEREF _Toc528051958 \h </w:instrText>
        </w:r>
        <w:r>
          <w:rPr>
            <w:noProof/>
          </w:rPr>
        </w:r>
        <w:r>
          <w:rPr>
            <w:noProof/>
          </w:rPr>
          <w:fldChar w:fldCharType="separate"/>
        </w:r>
        <w:r w:rsidR="000D72EA">
          <w:rPr>
            <w:noProof/>
          </w:rPr>
          <w:t>10</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59" w:history="1">
        <w:r w:rsidR="000D72EA" w:rsidRPr="004D120B">
          <w:rPr>
            <w:rStyle w:val="af4"/>
            <w:rFonts w:ascii="宋体" w:hAnsi="宋体"/>
            <w:noProof/>
            <w:snapToGrid w:val="0"/>
          </w:rPr>
          <w:t>3.3</w:t>
        </w:r>
        <w:r w:rsidR="000D72EA" w:rsidRPr="004D120B">
          <w:rPr>
            <w:rStyle w:val="af4"/>
            <w:rFonts w:ascii="宋体" w:hAnsi="宋体" w:hint="eastAsia"/>
            <w:noProof/>
            <w:snapToGrid w:val="0"/>
          </w:rPr>
          <w:t>比选保证金</w:t>
        </w:r>
        <w:r w:rsidR="000D72EA">
          <w:rPr>
            <w:noProof/>
          </w:rPr>
          <w:tab/>
        </w:r>
        <w:r>
          <w:rPr>
            <w:noProof/>
          </w:rPr>
          <w:fldChar w:fldCharType="begin"/>
        </w:r>
        <w:r w:rsidR="000D72EA">
          <w:rPr>
            <w:noProof/>
          </w:rPr>
          <w:instrText xml:space="preserve"> PAGEREF _Toc528051959 \h </w:instrText>
        </w:r>
        <w:r>
          <w:rPr>
            <w:noProof/>
          </w:rPr>
        </w:r>
        <w:r>
          <w:rPr>
            <w:noProof/>
          </w:rPr>
          <w:fldChar w:fldCharType="separate"/>
        </w:r>
        <w:r w:rsidR="000D72EA">
          <w:rPr>
            <w:noProof/>
          </w:rPr>
          <w:t>10</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0" w:history="1">
        <w:r w:rsidR="000D72EA" w:rsidRPr="004D120B">
          <w:rPr>
            <w:rStyle w:val="af4"/>
            <w:rFonts w:ascii="宋体" w:hAnsi="宋体"/>
            <w:noProof/>
            <w:snapToGrid w:val="0"/>
          </w:rPr>
          <w:t xml:space="preserve">3.4 </w:t>
        </w:r>
        <w:r w:rsidR="000D72EA" w:rsidRPr="004D120B">
          <w:rPr>
            <w:rStyle w:val="af4"/>
            <w:rFonts w:ascii="宋体" w:hAnsi="宋体" w:hint="eastAsia"/>
            <w:noProof/>
            <w:snapToGrid w:val="0"/>
          </w:rPr>
          <w:t>比选有效期</w:t>
        </w:r>
        <w:r w:rsidR="000D72EA">
          <w:rPr>
            <w:noProof/>
          </w:rPr>
          <w:tab/>
        </w:r>
        <w:r>
          <w:rPr>
            <w:noProof/>
          </w:rPr>
          <w:fldChar w:fldCharType="begin"/>
        </w:r>
        <w:r w:rsidR="000D72EA">
          <w:rPr>
            <w:noProof/>
          </w:rPr>
          <w:instrText xml:space="preserve"> PAGEREF _Toc528051960 \h </w:instrText>
        </w:r>
        <w:r>
          <w:rPr>
            <w:noProof/>
          </w:rPr>
        </w:r>
        <w:r>
          <w:rPr>
            <w:noProof/>
          </w:rPr>
          <w:fldChar w:fldCharType="separate"/>
        </w:r>
        <w:r w:rsidR="000D72EA">
          <w:rPr>
            <w:noProof/>
          </w:rPr>
          <w:t>11</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1" w:history="1">
        <w:r w:rsidR="000D72EA" w:rsidRPr="004D120B">
          <w:rPr>
            <w:rStyle w:val="af4"/>
            <w:rFonts w:ascii="宋体" w:hAnsi="宋体"/>
            <w:noProof/>
            <w:snapToGrid w:val="0"/>
          </w:rPr>
          <w:t xml:space="preserve">3.5  </w:t>
        </w:r>
        <w:r w:rsidR="000D72EA" w:rsidRPr="004D120B">
          <w:rPr>
            <w:rStyle w:val="af4"/>
            <w:rFonts w:ascii="宋体" w:hAnsi="宋体" w:hint="eastAsia"/>
            <w:noProof/>
            <w:snapToGrid w:val="0"/>
          </w:rPr>
          <w:t>竞选文件的编制</w:t>
        </w:r>
        <w:r w:rsidR="000D72EA">
          <w:rPr>
            <w:noProof/>
          </w:rPr>
          <w:tab/>
        </w:r>
        <w:r>
          <w:rPr>
            <w:noProof/>
          </w:rPr>
          <w:fldChar w:fldCharType="begin"/>
        </w:r>
        <w:r w:rsidR="000D72EA">
          <w:rPr>
            <w:noProof/>
          </w:rPr>
          <w:instrText xml:space="preserve"> PAGEREF _Toc528051961 \h </w:instrText>
        </w:r>
        <w:r>
          <w:rPr>
            <w:noProof/>
          </w:rPr>
        </w:r>
        <w:r>
          <w:rPr>
            <w:noProof/>
          </w:rPr>
          <w:fldChar w:fldCharType="separate"/>
        </w:r>
        <w:r w:rsidR="000D72EA">
          <w:rPr>
            <w:noProof/>
          </w:rPr>
          <w:t>11</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62" w:history="1">
        <w:r w:rsidR="000D72EA" w:rsidRPr="004D120B">
          <w:rPr>
            <w:rStyle w:val="af4"/>
            <w:noProof/>
          </w:rPr>
          <w:t xml:space="preserve">4.  </w:t>
        </w:r>
        <w:r w:rsidR="000D72EA" w:rsidRPr="004D120B">
          <w:rPr>
            <w:rStyle w:val="af4"/>
            <w:rFonts w:hint="eastAsia"/>
            <w:noProof/>
          </w:rPr>
          <w:t>竞选文件</w:t>
        </w:r>
        <w:r w:rsidR="000D72EA">
          <w:rPr>
            <w:noProof/>
          </w:rPr>
          <w:tab/>
        </w:r>
        <w:r>
          <w:rPr>
            <w:noProof/>
          </w:rPr>
          <w:fldChar w:fldCharType="begin"/>
        </w:r>
        <w:r w:rsidR="000D72EA">
          <w:rPr>
            <w:noProof/>
          </w:rPr>
          <w:instrText xml:space="preserve"> PAGEREF _Toc528051962 \h </w:instrText>
        </w:r>
        <w:r>
          <w:rPr>
            <w:noProof/>
          </w:rPr>
        </w:r>
        <w:r>
          <w:rPr>
            <w:noProof/>
          </w:rPr>
          <w:fldChar w:fldCharType="separate"/>
        </w:r>
        <w:r w:rsidR="000D72EA">
          <w:rPr>
            <w:noProof/>
          </w:rPr>
          <w:t>11</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3" w:history="1">
        <w:r w:rsidR="000D72EA" w:rsidRPr="004D120B">
          <w:rPr>
            <w:rStyle w:val="af4"/>
            <w:rFonts w:ascii="宋体" w:hAnsi="宋体"/>
            <w:noProof/>
            <w:snapToGrid w:val="0"/>
          </w:rPr>
          <w:t xml:space="preserve">4.1  </w:t>
        </w:r>
        <w:r w:rsidR="000D72EA" w:rsidRPr="004D120B">
          <w:rPr>
            <w:rStyle w:val="af4"/>
            <w:rFonts w:ascii="宋体" w:hAnsi="宋体" w:hint="eastAsia"/>
            <w:noProof/>
            <w:snapToGrid w:val="0"/>
          </w:rPr>
          <w:t>竞选文件的密封和标记</w:t>
        </w:r>
        <w:r w:rsidR="000D72EA">
          <w:rPr>
            <w:noProof/>
          </w:rPr>
          <w:tab/>
        </w:r>
        <w:r>
          <w:rPr>
            <w:noProof/>
          </w:rPr>
          <w:fldChar w:fldCharType="begin"/>
        </w:r>
        <w:r w:rsidR="000D72EA">
          <w:rPr>
            <w:noProof/>
          </w:rPr>
          <w:instrText xml:space="preserve"> PAGEREF _Toc528051963 \h </w:instrText>
        </w:r>
        <w:r>
          <w:rPr>
            <w:noProof/>
          </w:rPr>
        </w:r>
        <w:r>
          <w:rPr>
            <w:noProof/>
          </w:rPr>
          <w:fldChar w:fldCharType="separate"/>
        </w:r>
        <w:r w:rsidR="000D72EA">
          <w:rPr>
            <w:noProof/>
          </w:rPr>
          <w:t>11</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4" w:history="1">
        <w:r w:rsidR="000D72EA" w:rsidRPr="004D120B">
          <w:rPr>
            <w:rStyle w:val="af4"/>
            <w:rFonts w:ascii="宋体" w:hAnsi="宋体"/>
            <w:noProof/>
            <w:snapToGrid w:val="0"/>
          </w:rPr>
          <w:t xml:space="preserve">4.2  </w:t>
        </w:r>
        <w:r w:rsidR="000D72EA" w:rsidRPr="004D120B">
          <w:rPr>
            <w:rStyle w:val="af4"/>
            <w:rFonts w:ascii="宋体" w:hAnsi="宋体" w:hint="eastAsia"/>
            <w:noProof/>
            <w:snapToGrid w:val="0"/>
          </w:rPr>
          <w:t>竞选文件的递交</w:t>
        </w:r>
        <w:r w:rsidR="000D72EA">
          <w:rPr>
            <w:noProof/>
          </w:rPr>
          <w:tab/>
        </w:r>
        <w:r>
          <w:rPr>
            <w:noProof/>
          </w:rPr>
          <w:fldChar w:fldCharType="begin"/>
        </w:r>
        <w:r w:rsidR="000D72EA">
          <w:rPr>
            <w:noProof/>
          </w:rPr>
          <w:instrText xml:space="preserve"> PAGEREF _Toc528051964 \h </w:instrText>
        </w:r>
        <w:r>
          <w:rPr>
            <w:noProof/>
          </w:rPr>
        </w:r>
        <w:r>
          <w:rPr>
            <w:noProof/>
          </w:rPr>
          <w:fldChar w:fldCharType="separate"/>
        </w:r>
        <w:r w:rsidR="000D72EA">
          <w:rPr>
            <w:noProof/>
          </w:rPr>
          <w:t>11</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65" w:history="1">
        <w:r w:rsidR="000D72EA" w:rsidRPr="004D120B">
          <w:rPr>
            <w:rStyle w:val="af4"/>
            <w:noProof/>
          </w:rPr>
          <w:t xml:space="preserve">5.  </w:t>
        </w:r>
        <w:r w:rsidR="000D72EA" w:rsidRPr="004D120B">
          <w:rPr>
            <w:rStyle w:val="af4"/>
            <w:rFonts w:hint="eastAsia"/>
            <w:noProof/>
          </w:rPr>
          <w:t>评选</w:t>
        </w:r>
        <w:r w:rsidR="000D72EA">
          <w:rPr>
            <w:noProof/>
          </w:rPr>
          <w:tab/>
        </w:r>
        <w:r>
          <w:rPr>
            <w:noProof/>
          </w:rPr>
          <w:fldChar w:fldCharType="begin"/>
        </w:r>
        <w:r w:rsidR="000D72EA">
          <w:rPr>
            <w:noProof/>
          </w:rPr>
          <w:instrText xml:space="preserve"> PAGEREF _Toc528051965 \h </w:instrText>
        </w:r>
        <w:r>
          <w:rPr>
            <w:noProof/>
          </w:rPr>
        </w:r>
        <w:r>
          <w:rPr>
            <w:noProof/>
          </w:rPr>
          <w:fldChar w:fldCharType="separate"/>
        </w:r>
        <w:r w:rsidR="000D72EA">
          <w:rPr>
            <w:noProof/>
          </w:rPr>
          <w:t>11</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6" w:history="1">
        <w:r w:rsidR="000D72EA" w:rsidRPr="004D120B">
          <w:rPr>
            <w:rStyle w:val="af4"/>
            <w:rFonts w:ascii="宋体" w:hAnsi="宋体"/>
            <w:noProof/>
            <w:snapToGrid w:val="0"/>
          </w:rPr>
          <w:t xml:space="preserve">5.1  </w:t>
        </w:r>
        <w:r w:rsidR="000D72EA" w:rsidRPr="004D120B">
          <w:rPr>
            <w:rStyle w:val="af4"/>
            <w:rFonts w:ascii="宋体" w:hAnsi="宋体" w:hint="eastAsia"/>
            <w:noProof/>
            <w:snapToGrid w:val="0"/>
          </w:rPr>
          <w:t>评选时间和地点</w:t>
        </w:r>
        <w:r w:rsidR="000D72EA">
          <w:rPr>
            <w:noProof/>
          </w:rPr>
          <w:tab/>
        </w:r>
        <w:r>
          <w:rPr>
            <w:noProof/>
          </w:rPr>
          <w:fldChar w:fldCharType="begin"/>
        </w:r>
        <w:r w:rsidR="000D72EA">
          <w:rPr>
            <w:noProof/>
          </w:rPr>
          <w:instrText xml:space="preserve"> PAGEREF _Toc528051966 \h </w:instrText>
        </w:r>
        <w:r>
          <w:rPr>
            <w:noProof/>
          </w:rPr>
        </w:r>
        <w:r>
          <w:rPr>
            <w:noProof/>
          </w:rPr>
          <w:fldChar w:fldCharType="separate"/>
        </w:r>
        <w:r w:rsidR="000D72EA">
          <w:rPr>
            <w:noProof/>
          </w:rPr>
          <w:t>12</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67" w:history="1">
        <w:r w:rsidR="000D72EA" w:rsidRPr="004D120B">
          <w:rPr>
            <w:rStyle w:val="af4"/>
            <w:noProof/>
          </w:rPr>
          <w:t xml:space="preserve">6.  </w:t>
        </w:r>
        <w:r w:rsidR="000D72EA" w:rsidRPr="004D120B">
          <w:rPr>
            <w:rStyle w:val="af4"/>
            <w:rFonts w:hint="eastAsia"/>
            <w:noProof/>
          </w:rPr>
          <w:t>评审</w:t>
        </w:r>
        <w:r w:rsidR="000D72EA">
          <w:rPr>
            <w:noProof/>
          </w:rPr>
          <w:tab/>
        </w:r>
        <w:r>
          <w:rPr>
            <w:noProof/>
          </w:rPr>
          <w:fldChar w:fldCharType="begin"/>
        </w:r>
        <w:r w:rsidR="000D72EA">
          <w:rPr>
            <w:noProof/>
          </w:rPr>
          <w:instrText xml:space="preserve"> PAGEREF _Toc528051967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8" w:history="1">
        <w:r w:rsidR="000D72EA" w:rsidRPr="004D120B">
          <w:rPr>
            <w:rStyle w:val="af4"/>
            <w:rFonts w:ascii="宋体" w:hAnsi="宋体"/>
            <w:noProof/>
            <w:snapToGrid w:val="0"/>
          </w:rPr>
          <w:t xml:space="preserve">6.1  </w:t>
        </w:r>
        <w:r w:rsidR="000D72EA" w:rsidRPr="004D120B">
          <w:rPr>
            <w:rStyle w:val="af4"/>
            <w:rFonts w:ascii="宋体" w:hAnsi="宋体" w:hint="eastAsia"/>
            <w:noProof/>
            <w:snapToGrid w:val="0"/>
          </w:rPr>
          <w:t>评审委员会</w:t>
        </w:r>
        <w:r w:rsidR="000D72EA">
          <w:rPr>
            <w:noProof/>
          </w:rPr>
          <w:tab/>
        </w:r>
        <w:r>
          <w:rPr>
            <w:noProof/>
          </w:rPr>
          <w:fldChar w:fldCharType="begin"/>
        </w:r>
        <w:r w:rsidR="000D72EA">
          <w:rPr>
            <w:noProof/>
          </w:rPr>
          <w:instrText xml:space="preserve"> PAGEREF _Toc528051968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69" w:history="1">
        <w:r w:rsidR="000D72EA" w:rsidRPr="004D120B">
          <w:rPr>
            <w:rStyle w:val="af4"/>
            <w:rFonts w:ascii="宋体" w:hAnsi="宋体"/>
            <w:noProof/>
            <w:snapToGrid w:val="0"/>
          </w:rPr>
          <w:t xml:space="preserve">6.2  </w:t>
        </w:r>
        <w:r w:rsidR="000D72EA" w:rsidRPr="004D120B">
          <w:rPr>
            <w:rStyle w:val="af4"/>
            <w:rFonts w:ascii="宋体" w:hAnsi="宋体" w:hint="eastAsia"/>
            <w:noProof/>
            <w:snapToGrid w:val="0"/>
          </w:rPr>
          <w:t>评审原则</w:t>
        </w:r>
        <w:r w:rsidR="000D72EA">
          <w:rPr>
            <w:noProof/>
          </w:rPr>
          <w:tab/>
        </w:r>
        <w:r>
          <w:rPr>
            <w:noProof/>
          </w:rPr>
          <w:fldChar w:fldCharType="begin"/>
        </w:r>
        <w:r w:rsidR="000D72EA">
          <w:rPr>
            <w:noProof/>
          </w:rPr>
          <w:instrText xml:space="preserve"> PAGEREF _Toc528051969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0" w:history="1">
        <w:r w:rsidR="000D72EA" w:rsidRPr="004D120B">
          <w:rPr>
            <w:rStyle w:val="af4"/>
            <w:rFonts w:ascii="宋体" w:hAnsi="宋体"/>
            <w:noProof/>
            <w:snapToGrid w:val="0"/>
          </w:rPr>
          <w:t xml:space="preserve">6.3  </w:t>
        </w:r>
        <w:r w:rsidR="000D72EA" w:rsidRPr="004D120B">
          <w:rPr>
            <w:rStyle w:val="af4"/>
            <w:rFonts w:ascii="宋体" w:hAnsi="宋体" w:hint="eastAsia"/>
            <w:noProof/>
            <w:snapToGrid w:val="0"/>
          </w:rPr>
          <w:t>评审</w:t>
        </w:r>
        <w:r w:rsidR="000D72EA">
          <w:rPr>
            <w:noProof/>
          </w:rPr>
          <w:tab/>
        </w:r>
        <w:r>
          <w:rPr>
            <w:noProof/>
          </w:rPr>
          <w:fldChar w:fldCharType="begin"/>
        </w:r>
        <w:r w:rsidR="000D72EA">
          <w:rPr>
            <w:noProof/>
          </w:rPr>
          <w:instrText xml:space="preserve"> PAGEREF _Toc528051970 \h </w:instrText>
        </w:r>
        <w:r>
          <w:rPr>
            <w:noProof/>
          </w:rPr>
        </w:r>
        <w:r>
          <w:rPr>
            <w:noProof/>
          </w:rPr>
          <w:fldChar w:fldCharType="separate"/>
        </w:r>
        <w:r w:rsidR="000D72EA">
          <w:rPr>
            <w:noProof/>
          </w:rPr>
          <w:t>12</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71" w:history="1">
        <w:r w:rsidR="000D72EA" w:rsidRPr="004D120B">
          <w:rPr>
            <w:rStyle w:val="af4"/>
            <w:noProof/>
          </w:rPr>
          <w:t xml:space="preserve">7.  </w:t>
        </w:r>
        <w:r w:rsidR="000D72EA" w:rsidRPr="004D120B">
          <w:rPr>
            <w:rStyle w:val="af4"/>
            <w:rFonts w:hint="eastAsia"/>
            <w:noProof/>
          </w:rPr>
          <w:t>合同授予</w:t>
        </w:r>
        <w:r w:rsidR="000D72EA">
          <w:rPr>
            <w:noProof/>
          </w:rPr>
          <w:tab/>
        </w:r>
        <w:r>
          <w:rPr>
            <w:noProof/>
          </w:rPr>
          <w:fldChar w:fldCharType="begin"/>
        </w:r>
        <w:r w:rsidR="000D72EA">
          <w:rPr>
            <w:noProof/>
          </w:rPr>
          <w:instrText xml:space="preserve"> PAGEREF _Toc528051971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2" w:history="1">
        <w:r w:rsidR="000D72EA" w:rsidRPr="004D120B">
          <w:rPr>
            <w:rStyle w:val="af4"/>
            <w:rFonts w:ascii="宋体" w:hAnsi="宋体"/>
            <w:noProof/>
            <w:snapToGrid w:val="0"/>
          </w:rPr>
          <w:t xml:space="preserve">7.1  </w:t>
        </w:r>
        <w:r w:rsidR="000D72EA" w:rsidRPr="004D120B">
          <w:rPr>
            <w:rStyle w:val="af4"/>
            <w:rFonts w:ascii="宋体" w:hAnsi="宋体" w:hint="eastAsia"/>
            <w:noProof/>
            <w:snapToGrid w:val="0"/>
          </w:rPr>
          <w:t>定标方式</w:t>
        </w:r>
        <w:r w:rsidR="000D72EA">
          <w:rPr>
            <w:noProof/>
          </w:rPr>
          <w:tab/>
        </w:r>
        <w:r>
          <w:rPr>
            <w:noProof/>
          </w:rPr>
          <w:fldChar w:fldCharType="begin"/>
        </w:r>
        <w:r w:rsidR="000D72EA">
          <w:rPr>
            <w:noProof/>
          </w:rPr>
          <w:instrText xml:space="preserve"> PAGEREF _Toc528051972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3" w:history="1">
        <w:r w:rsidR="000D72EA" w:rsidRPr="004D120B">
          <w:rPr>
            <w:rStyle w:val="af4"/>
            <w:rFonts w:ascii="宋体" w:hAnsi="宋体"/>
            <w:noProof/>
            <w:snapToGrid w:val="0"/>
          </w:rPr>
          <w:t xml:space="preserve">7.2  </w:t>
        </w:r>
        <w:r w:rsidR="000D72EA" w:rsidRPr="004D120B">
          <w:rPr>
            <w:rStyle w:val="af4"/>
            <w:rFonts w:ascii="宋体" w:hAnsi="宋体" w:hint="eastAsia"/>
            <w:noProof/>
            <w:snapToGrid w:val="0"/>
          </w:rPr>
          <w:t>中选通知</w:t>
        </w:r>
        <w:r w:rsidR="000D72EA">
          <w:rPr>
            <w:noProof/>
          </w:rPr>
          <w:tab/>
        </w:r>
        <w:r>
          <w:rPr>
            <w:noProof/>
          </w:rPr>
          <w:fldChar w:fldCharType="begin"/>
        </w:r>
        <w:r w:rsidR="000D72EA">
          <w:rPr>
            <w:noProof/>
          </w:rPr>
          <w:instrText xml:space="preserve"> PAGEREF _Toc528051973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4" w:history="1">
        <w:r w:rsidR="000D72EA" w:rsidRPr="004D120B">
          <w:rPr>
            <w:rStyle w:val="af4"/>
            <w:rFonts w:ascii="宋体" w:hAnsi="宋体"/>
            <w:noProof/>
            <w:snapToGrid w:val="0"/>
          </w:rPr>
          <w:t xml:space="preserve">7.3  </w:t>
        </w:r>
        <w:r w:rsidR="000D72EA" w:rsidRPr="004D120B">
          <w:rPr>
            <w:rStyle w:val="af4"/>
            <w:rFonts w:ascii="宋体" w:hAnsi="宋体" w:hint="eastAsia"/>
            <w:noProof/>
            <w:snapToGrid w:val="0"/>
          </w:rPr>
          <w:t>履约担保</w:t>
        </w:r>
        <w:r w:rsidR="000D72EA">
          <w:rPr>
            <w:noProof/>
          </w:rPr>
          <w:tab/>
        </w:r>
        <w:r>
          <w:rPr>
            <w:noProof/>
          </w:rPr>
          <w:fldChar w:fldCharType="begin"/>
        </w:r>
        <w:r w:rsidR="000D72EA">
          <w:rPr>
            <w:noProof/>
          </w:rPr>
          <w:instrText xml:space="preserve"> PAGEREF _Toc528051974 \h </w:instrText>
        </w:r>
        <w:r>
          <w:rPr>
            <w:noProof/>
          </w:rPr>
        </w:r>
        <w:r>
          <w:rPr>
            <w:noProof/>
          </w:rPr>
          <w:fldChar w:fldCharType="separate"/>
        </w:r>
        <w:r w:rsidR="000D72EA">
          <w:rPr>
            <w:noProof/>
          </w:rPr>
          <w:t>12</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5" w:history="1">
        <w:r w:rsidR="000D72EA" w:rsidRPr="004D120B">
          <w:rPr>
            <w:rStyle w:val="af4"/>
            <w:rFonts w:ascii="宋体" w:hAnsi="宋体"/>
            <w:noProof/>
            <w:snapToGrid w:val="0"/>
          </w:rPr>
          <w:t xml:space="preserve">7.4  </w:t>
        </w:r>
        <w:r w:rsidR="000D72EA" w:rsidRPr="004D120B">
          <w:rPr>
            <w:rStyle w:val="af4"/>
            <w:rFonts w:ascii="宋体" w:hAnsi="宋体" w:hint="eastAsia"/>
            <w:noProof/>
            <w:snapToGrid w:val="0"/>
          </w:rPr>
          <w:t>签订合同</w:t>
        </w:r>
        <w:r w:rsidR="000D72EA">
          <w:rPr>
            <w:noProof/>
          </w:rPr>
          <w:tab/>
        </w:r>
        <w:r>
          <w:rPr>
            <w:noProof/>
          </w:rPr>
          <w:fldChar w:fldCharType="begin"/>
        </w:r>
        <w:r w:rsidR="000D72EA">
          <w:rPr>
            <w:noProof/>
          </w:rPr>
          <w:instrText xml:space="preserve"> PAGEREF _Toc528051975 \h </w:instrText>
        </w:r>
        <w:r>
          <w:rPr>
            <w:noProof/>
          </w:rPr>
        </w:r>
        <w:r>
          <w:rPr>
            <w:noProof/>
          </w:rPr>
          <w:fldChar w:fldCharType="separate"/>
        </w:r>
        <w:r w:rsidR="000D72EA">
          <w:rPr>
            <w:noProof/>
          </w:rPr>
          <w:t>12</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76" w:history="1">
        <w:r w:rsidR="000D72EA" w:rsidRPr="004D120B">
          <w:rPr>
            <w:rStyle w:val="af4"/>
            <w:noProof/>
          </w:rPr>
          <w:t xml:space="preserve">8.  </w:t>
        </w:r>
        <w:r w:rsidR="000D72EA" w:rsidRPr="004D120B">
          <w:rPr>
            <w:rStyle w:val="af4"/>
            <w:rFonts w:hint="eastAsia"/>
            <w:noProof/>
          </w:rPr>
          <w:t>重新比选和不再比选</w:t>
        </w:r>
        <w:r w:rsidR="000D72EA">
          <w:rPr>
            <w:noProof/>
          </w:rPr>
          <w:tab/>
        </w:r>
        <w:r>
          <w:rPr>
            <w:noProof/>
          </w:rPr>
          <w:fldChar w:fldCharType="begin"/>
        </w:r>
        <w:r w:rsidR="000D72EA">
          <w:rPr>
            <w:noProof/>
          </w:rPr>
          <w:instrText xml:space="preserve"> PAGEREF _Toc528051976 \h </w:instrText>
        </w:r>
        <w:r>
          <w:rPr>
            <w:noProof/>
          </w:rPr>
        </w:r>
        <w:r>
          <w:rPr>
            <w:noProof/>
          </w:rPr>
          <w:fldChar w:fldCharType="separate"/>
        </w:r>
        <w:r w:rsidR="000D72EA">
          <w:rPr>
            <w:noProof/>
          </w:rPr>
          <w:t>13</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7" w:history="1">
        <w:r w:rsidR="000D72EA" w:rsidRPr="004D120B">
          <w:rPr>
            <w:rStyle w:val="af4"/>
            <w:rFonts w:ascii="宋体" w:hAnsi="宋体"/>
            <w:noProof/>
            <w:snapToGrid w:val="0"/>
          </w:rPr>
          <w:t xml:space="preserve">8.1  </w:t>
        </w:r>
        <w:r w:rsidR="000D72EA" w:rsidRPr="004D120B">
          <w:rPr>
            <w:rStyle w:val="af4"/>
            <w:rFonts w:ascii="宋体" w:hAnsi="宋体" w:hint="eastAsia"/>
            <w:noProof/>
            <w:snapToGrid w:val="0"/>
          </w:rPr>
          <w:t>重新比选</w:t>
        </w:r>
        <w:r w:rsidR="000D72EA">
          <w:rPr>
            <w:noProof/>
          </w:rPr>
          <w:tab/>
        </w:r>
        <w:r>
          <w:rPr>
            <w:noProof/>
          </w:rPr>
          <w:fldChar w:fldCharType="begin"/>
        </w:r>
        <w:r w:rsidR="000D72EA">
          <w:rPr>
            <w:noProof/>
          </w:rPr>
          <w:instrText xml:space="preserve"> PAGEREF _Toc528051977 \h </w:instrText>
        </w:r>
        <w:r>
          <w:rPr>
            <w:noProof/>
          </w:rPr>
        </w:r>
        <w:r>
          <w:rPr>
            <w:noProof/>
          </w:rPr>
          <w:fldChar w:fldCharType="separate"/>
        </w:r>
        <w:r w:rsidR="000D72EA">
          <w:rPr>
            <w:noProof/>
          </w:rPr>
          <w:t>13</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78" w:history="1">
        <w:r w:rsidR="000D72EA" w:rsidRPr="004D120B">
          <w:rPr>
            <w:rStyle w:val="af4"/>
            <w:rFonts w:ascii="宋体" w:hAnsi="宋体"/>
            <w:noProof/>
            <w:snapToGrid w:val="0"/>
          </w:rPr>
          <w:t xml:space="preserve">8.2  </w:t>
        </w:r>
        <w:r w:rsidR="000D72EA" w:rsidRPr="004D120B">
          <w:rPr>
            <w:rStyle w:val="af4"/>
            <w:rFonts w:ascii="宋体" w:hAnsi="宋体" w:hint="eastAsia"/>
            <w:noProof/>
            <w:snapToGrid w:val="0"/>
          </w:rPr>
          <w:t>不再比选</w:t>
        </w:r>
        <w:r w:rsidR="000D72EA">
          <w:rPr>
            <w:noProof/>
          </w:rPr>
          <w:tab/>
        </w:r>
        <w:r>
          <w:rPr>
            <w:noProof/>
          </w:rPr>
          <w:fldChar w:fldCharType="begin"/>
        </w:r>
        <w:r w:rsidR="000D72EA">
          <w:rPr>
            <w:noProof/>
          </w:rPr>
          <w:instrText xml:space="preserve"> PAGEREF _Toc528051978 \h </w:instrText>
        </w:r>
        <w:r>
          <w:rPr>
            <w:noProof/>
          </w:rPr>
        </w:r>
        <w:r>
          <w:rPr>
            <w:noProof/>
          </w:rPr>
          <w:fldChar w:fldCharType="separate"/>
        </w:r>
        <w:r w:rsidR="000D72EA">
          <w:rPr>
            <w:noProof/>
          </w:rPr>
          <w:t>13</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79" w:history="1">
        <w:r w:rsidR="000D72EA" w:rsidRPr="004D120B">
          <w:rPr>
            <w:rStyle w:val="af4"/>
            <w:noProof/>
          </w:rPr>
          <w:t xml:space="preserve">9.  </w:t>
        </w:r>
        <w:r w:rsidR="000D72EA" w:rsidRPr="004D120B">
          <w:rPr>
            <w:rStyle w:val="af4"/>
            <w:rFonts w:hint="eastAsia"/>
            <w:noProof/>
          </w:rPr>
          <w:t>纪律和监督</w:t>
        </w:r>
        <w:r w:rsidR="000D72EA">
          <w:rPr>
            <w:noProof/>
          </w:rPr>
          <w:tab/>
        </w:r>
        <w:r>
          <w:rPr>
            <w:noProof/>
          </w:rPr>
          <w:fldChar w:fldCharType="begin"/>
        </w:r>
        <w:r w:rsidR="000D72EA">
          <w:rPr>
            <w:noProof/>
          </w:rPr>
          <w:instrText xml:space="preserve"> PAGEREF _Toc528051979 \h </w:instrText>
        </w:r>
        <w:r>
          <w:rPr>
            <w:noProof/>
          </w:rPr>
        </w:r>
        <w:r>
          <w:rPr>
            <w:noProof/>
          </w:rPr>
          <w:fldChar w:fldCharType="separate"/>
        </w:r>
        <w:r w:rsidR="000D72EA">
          <w:rPr>
            <w:noProof/>
          </w:rPr>
          <w:t>13</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80" w:history="1">
        <w:r w:rsidR="000D72EA" w:rsidRPr="004D120B">
          <w:rPr>
            <w:rStyle w:val="af4"/>
            <w:rFonts w:ascii="宋体" w:hAnsi="宋体"/>
            <w:noProof/>
            <w:snapToGrid w:val="0"/>
          </w:rPr>
          <w:t xml:space="preserve">9.1  </w:t>
        </w:r>
        <w:r w:rsidR="000D72EA" w:rsidRPr="004D120B">
          <w:rPr>
            <w:rStyle w:val="af4"/>
            <w:rFonts w:ascii="宋体" w:hAnsi="宋体" w:hint="eastAsia"/>
            <w:noProof/>
            <w:snapToGrid w:val="0"/>
          </w:rPr>
          <w:t>投诉</w:t>
        </w:r>
        <w:r w:rsidR="000D72EA">
          <w:rPr>
            <w:noProof/>
          </w:rPr>
          <w:tab/>
        </w:r>
        <w:r>
          <w:rPr>
            <w:noProof/>
          </w:rPr>
          <w:fldChar w:fldCharType="begin"/>
        </w:r>
        <w:r w:rsidR="000D72EA">
          <w:rPr>
            <w:noProof/>
          </w:rPr>
          <w:instrText xml:space="preserve"> PAGEREF _Toc528051980 \h </w:instrText>
        </w:r>
        <w:r>
          <w:rPr>
            <w:noProof/>
          </w:rPr>
        </w:r>
        <w:r>
          <w:rPr>
            <w:noProof/>
          </w:rPr>
          <w:fldChar w:fldCharType="separate"/>
        </w:r>
        <w:r w:rsidR="000D72EA">
          <w:rPr>
            <w:noProof/>
          </w:rPr>
          <w:t>13</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81" w:history="1">
        <w:r w:rsidR="000D72EA" w:rsidRPr="004D120B">
          <w:rPr>
            <w:rStyle w:val="af4"/>
            <w:noProof/>
          </w:rPr>
          <w:t xml:space="preserve">10.  </w:t>
        </w:r>
        <w:r w:rsidR="000D72EA" w:rsidRPr="004D120B">
          <w:rPr>
            <w:rStyle w:val="af4"/>
            <w:rFonts w:hint="eastAsia"/>
            <w:noProof/>
          </w:rPr>
          <w:t>需要补充的其他内容</w:t>
        </w:r>
        <w:r w:rsidR="000D72EA">
          <w:rPr>
            <w:noProof/>
          </w:rPr>
          <w:tab/>
        </w:r>
        <w:r>
          <w:rPr>
            <w:noProof/>
          </w:rPr>
          <w:fldChar w:fldCharType="begin"/>
        </w:r>
        <w:r w:rsidR="000D72EA">
          <w:rPr>
            <w:noProof/>
          </w:rPr>
          <w:instrText xml:space="preserve"> PAGEREF _Toc528051981 \h </w:instrText>
        </w:r>
        <w:r>
          <w:rPr>
            <w:noProof/>
          </w:rPr>
        </w:r>
        <w:r>
          <w:rPr>
            <w:noProof/>
          </w:rPr>
          <w:fldChar w:fldCharType="separate"/>
        </w:r>
        <w:r w:rsidR="000D72EA">
          <w:rPr>
            <w:noProof/>
          </w:rPr>
          <w:t>13</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82" w:history="1">
        <w:r w:rsidR="000D72EA" w:rsidRPr="004D120B">
          <w:rPr>
            <w:rStyle w:val="af4"/>
            <w:rFonts w:hint="eastAsia"/>
            <w:noProof/>
          </w:rPr>
          <w:t>第三章</w:t>
        </w:r>
        <w:r w:rsidR="000D72EA" w:rsidRPr="004D120B">
          <w:rPr>
            <w:rStyle w:val="af4"/>
            <w:noProof/>
          </w:rPr>
          <w:t xml:space="preserve"> </w:t>
        </w:r>
        <w:r w:rsidR="000D72EA" w:rsidRPr="004D120B">
          <w:rPr>
            <w:rStyle w:val="af4"/>
            <w:rFonts w:hint="eastAsia"/>
            <w:noProof/>
          </w:rPr>
          <w:t>评标办法</w:t>
        </w:r>
        <w:r w:rsidR="000D72EA">
          <w:rPr>
            <w:noProof/>
          </w:rPr>
          <w:tab/>
        </w:r>
        <w:r>
          <w:rPr>
            <w:noProof/>
          </w:rPr>
          <w:fldChar w:fldCharType="begin"/>
        </w:r>
        <w:r w:rsidR="000D72EA">
          <w:rPr>
            <w:noProof/>
          </w:rPr>
          <w:instrText xml:space="preserve"> PAGEREF _Toc528051982 \h </w:instrText>
        </w:r>
        <w:r>
          <w:rPr>
            <w:noProof/>
          </w:rPr>
        </w:r>
        <w:r>
          <w:rPr>
            <w:noProof/>
          </w:rPr>
          <w:fldChar w:fldCharType="separate"/>
        </w:r>
        <w:r w:rsidR="000D72EA">
          <w:rPr>
            <w:noProof/>
          </w:rPr>
          <w:t>15</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83" w:history="1">
        <w:r w:rsidR="000D72EA" w:rsidRPr="004D120B">
          <w:rPr>
            <w:rStyle w:val="af4"/>
            <w:rFonts w:hint="eastAsia"/>
            <w:noProof/>
          </w:rPr>
          <w:t>评标办法前附表</w:t>
        </w:r>
        <w:r w:rsidR="000D72EA">
          <w:rPr>
            <w:noProof/>
          </w:rPr>
          <w:tab/>
        </w:r>
        <w:r>
          <w:rPr>
            <w:noProof/>
          </w:rPr>
          <w:fldChar w:fldCharType="begin"/>
        </w:r>
        <w:r w:rsidR="000D72EA">
          <w:rPr>
            <w:noProof/>
          </w:rPr>
          <w:instrText xml:space="preserve"> PAGEREF _Toc528051983 \h </w:instrText>
        </w:r>
        <w:r>
          <w:rPr>
            <w:noProof/>
          </w:rPr>
        </w:r>
        <w:r>
          <w:rPr>
            <w:noProof/>
          </w:rPr>
          <w:fldChar w:fldCharType="separate"/>
        </w:r>
        <w:r w:rsidR="000D72EA">
          <w:rPr>
            <w:noProof/>
          </w:rPr>
          <w:t>15</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84" w:history="1">
        <w:r w:rsidR="000D72EA" w:rsidRPr="004D120B">
          <w:rPr>
            <w:rStyle w:val="af4"/>
            <w:noProof/>
          </w:rPr>
          <w:t xml:space="preserve">1.  </w:t>
        </w:r>
        <w:r w:rsidR="000D72EA" w:rsidRPr="004D120B">
          <w:rPr>
            <w:rStyle w:val="af4"/>
            <w:rFonts w:hint="eastAsia"/>
            <w:noProof/>
          </w:rPr>
          <w:t>评标方法</w:t>
        </w:r>
        <w:r w:rsidR="000D72EA">
          <w:rPr>
            <w:noProof/>
          </w:rPr>
          <w:tab/>
        </w:r>
        <w:r>
          <w:rPr>
            <w:noProof/>
          </w:rPr>
          <w:fldChar w:fldCharType="begin"/>
        </w:r>
        <w:r w:rsidR="000D72EA">
          <w:rPr>
            <w:noProof/>
          </w:rPr>
          <w:instrText xml:space="preserve"> PAGEREF _Toc528051984 \h </w:instrText>
        </w:r>
        <w:r>
          <w:rPr>
            <w:noProof/>
          </w:rPr>
        </w:r>
        <w:r>
          <w:rPr>
            <w:noProof/>
          </w:rPr>
          <w:fldChar w:fldCharType="separate"/>
        </w:r>
        <w:r w:rsidR="000D72EA">
          <w:rPr>
            <w:noProof/>
          </w:rPr>
          <w:t>18</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85" w:history="1">
        <w:r w:rsidR="000D72EA" w:rsidRPr="004D120B">
          <w:rPr>
            <w:rStyle w:val="af4"/>
            <w:noProof/>
          </w:rPr>
          <w:t xml:space="preserve">2.  </w:t>
        </w:r>
        <w:r w:rsidR="000D72EA" w:rsidRPr="004D120B">
          <w:rPr>
            <w:rStyle w:val="af4"/>
            <w:rFonts w:hint="eastAsia"/>
            <w:noProof/>
          </w:rPr>
          <w:t>评审标准</w:t>
        </w:r>
        <w:r w:rsidR="000D72EA">
          <w:rPr>
            <w:noProof/>
          </w:rPr>
          <w:tab/>
        </w:r>
        <w:r>
          <w:rPr>
            <w:noProof/>
          </w:rPr>
          <w:fldChar w:fldCharType="begin"/>
        </w:r>
        <w:r w:rsidR="000D72EA">
          <w:rPr>
            <w:noProof/>
          </w:rPr>
          <w:instrText xml:space="preserve"> PAGEREF _Toc528051985 \h </w:instrText>
        </w:r>
        <w:r>
          <w:rPr>
            <w:noProof/>
          </w:rPr>
        </w:r>
        <w:r>
          <w:rPr>
            <w:noProof/>
          </w:rPr>
          <w:fldChar w:fldCharType="separate"/>
        </w:r>
        <w:r w:rsidR="000D72EA">
          <w:rPr>
            <w:noProof/>
          </w:rPr>
          <w:t>18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86" w:history="1">
        <w:r w:rsidR="000D72EA" w:rsidRPr="004D120B">
          <w:rPr>
            <w:rStyle w:val="af4"/>
            <w:rFonts w:ascii="宋体" w:hAnsi="宋体"/>
            <w:noProof/>
          </w:rPr>
          <w:t xml:space="preserve">2.1  </w:t>
        </w:r>
        <w:r w:rsidR="000D72EA" w:rsidRPr="004D120B">
          <w:rPr>
            <w:rStyle w:val="af4"/>
            <w:rFonts w:ascii="宋体" w:hAnsi="宋体" w:hint="eastAsia"/>
            <w:noProof/>
          </w:rPr>
          <w:t>初步评审标准</w:t>
        </w:r>
        <w:r w:rsidR="000D72EA">
          <w:rPr>
            <w:noProof/>
          </w:rPr>
          <w:tab/>
        </w:r>
        <w:r>
          <w:rPr>
            <w:noProof/>
          </w:rPr>
          <w:fldChar w:fldCharType="begin"/>
        </w:r>
        <w:r w:rsidR="000D72EA">
          <w:rPr>
            <w:noProof/>
          </w:rPr>
          <w:instrText xml:space="preserve"> PAGEREF _Toc528051986 \h </w:instrText>
        </w:r>
        <w:r>
          <w:rPr>
            <w:noProof/>
          </w:rPr>
        </w:r>
        <w:r>
          <w:rPr>
            <w:noProof/>
          </w:rPr>
          <w:fldChar w:fldCharType="separate"/>
        </w:r>
        <w:r w:rsidR="000D72EA">
          <w:rPr>
            <w:noProof/>
          </w:rPr>
          <w:t>18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87" w:history="1">
        <w:r w:rsidR="000D72EA" w:rsidRPr="004D120B">
          <w:rPr>
            <w:rStyle w:val="af4"/>
            <w:rFonts w:ascii="宋体" w:hAnsi="宋体"/>
            <w:noProof/>
          </w:rPr>
          <w:t xml:space="preserve">2.2  </w:t>
        </w:r>
        <w:r w:rsidR="000D72EA" w:rsidRPr="004D120B">
          <w:rPr>
            <w:rStyle w:val="af4"/>
            <w:rFonts w:ascii="宋体" w:hAnsi="宋体" w:hint="eastAsia"/>
            <w:noProof/>
          </w:rPr>
          <w:t>分值构成与评分标准</w:t>
        </w:r>
        <w:r w:rsidR="000D72EA">
          <w:rPr>
            <w:noProof/>
          </w:rPr>
          <w:tab/>
        </w:r>
        <w:r>
          <w:rPr>
            <w:noProof/>
          </w:rPr>
          <w:fldChar w:fldCharType="begin"/>
        </w:r>
        <w:r w:rsidR="000D72EA">
          <w:rPr>
            <w:noProof/>
          </w:rPr>
          <w:instrText xml:space="preserve"> PAGEREF _Toc528051987 \h </w:instrText>
        </w:r>
        <w:r>
          <w:rPr>
            <w:noProof/>
          </w:rPr>
        </w:r>
        <w:r>
          <w:rPr>
            <w:noProof/>
          </w:rPr>
          <w:fldChar w:fldCharType="separate"/>
        </w:r>
        <w:r w:rsidR="000D72EA">
          <w:rPr>
            <w:noProof/>
          </w:rPr>
          <w:t>18</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88" w:history="1">
        <w:r w:rsidR="000D72EA" w:rsidRPr="004D120B">
          <w:rPr>
            <w:rStyle w:val="af4"/>
            <w:noProof/>
          </w:rPr>
          <w:t xml:space="preserve">3.  </w:t>
        </w:r>
        <w:r w:rsidR="000D72EA" w:rsidRPr="004D120B">
          <w:rPr>
            <w:rStyle w:val="af4"/>
            <w:rFonts w:hint="eastAsia"/>
            <w:noProof/>
          </w:rPr>
          <w:t>评标程序</w:t>
        </w:r>
        <w:r w:rsidR="000D72EA">
          <w:rPr>
            <w:noProof/>
          </w:rPr>
          <w:tab/>
        </w:r>
        <w:r>
          <w:rPr>
            <w:noProof/>
          </w:rPr>
          <w:fldChar w:fldCharType="begin"/>
        </w:r>
        <w:r w:rsidR="000D72EA">
          <w:rPr>
            <w:noProof/>
          </w:rPr>
          <w:instrText xml:space="preserve"> PAGEREF _Toc528051988 \h </w:instrText>
        </w:r>
        <w:r>
          <w:rPr>
            <w:noProof/>
          </w:rPr>
        </w:r>
        <w:r>
          <w:rPr>
            <w:noProof/>
          </w:rPr>
          <w:fldChar w:fldCharType="separate"/>
        </w:r>
        <w:r w:rsidR="000D72EA">
          <w:rPr>
            <w:noProof/>
          </w:rPr>
          <w:t>18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89" w:history="1">
        <w:r w:rsidR="000D72EA" w:rsidRPr="004D120B">
          <w:rPr>
            <w:rStyle w:val="af4"/>
            <w:rFonts w:ascii="宋体" w:hAnsi="宋体"/>
            <w:noProof/>
          </w:rPr>
          <w:t xml:space="preserve">3.1  </w:t>
        </w:r>
        <w:r w:rsidR="000D72EA" w:rsidRPr="004D120B">
          <w:rPr>
            <w:rStyle w:val="af4"/>
            <w:rFonts w:ascii="宋体" w:hAnsi="宋体" w:hint="eastAsia"/>
            <w:noProof/>
          </w:rPr>
          <w:t>初步评审</w:t>
        </w:r>
        <w:r w:rsidR="000D72EA">
          <w:rPr>
            <w:noProof/>
          </w:rPr>
          <w:tab/>
        </w:r>
        <w:r>
          <w:rPr>
            <w:noProof/>
          </w:rPr>
          <w:fldChar w:fldCharType="begin"/>
        </w:r>
        <w:r w:rsidR="000D72EA">
          <w:rPr>
            <w:noProof/>
          </w:rPr>
          <w:instrText xml:space="preserve"> PAGEREF _Toc528051989 \h </w:instrText>
        </w:r>
        <w:r>
          <w:rPr>
            <w:noProof/>
          </w:rPr>
        </w:r>
        <w:r>
          <w:rPr>
            <w:noProof/>
          </w:rPr>
          <w:fldChar w:fldCharType="separate"/>
        </w:r>
        <w:r w:rsidR="000D72EA">
          <w:rPr>
            <w:noProof/>
          </w:rPr>
          <w:t>18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90" w:history="1">
        <w:r w:rsidR="000D72EA" w:rsidRPr="004D120B">
          <w:rPr>
            <w:rStyle w:val="af4"/>
            <w:rFonts w:ascii="宋体" w:hAnsi="宋体"/>
            <w:noProof/>
          </w:rPr>
          <w:t xml:space="preserve">3.2  </w:t>
        </w:r>
        <w:r w:rsidR="000D72EA" w:rsidRPr="004D120B">
          <w:rPr>
            <w:rStyle w:val="af4"/>
            <w:rFonts w:ascii="宋体" w:hAnsi="宋体" w:hint="eastAsia"/>
            <w:noProof/>
          </w:rPr>
          <w:t>详细评审</w:t>
        </w:r>
        <w:r w:rsidR="000D72EA">
          <w:rPr>
            <w:noProof/>
          </w:rPr>
          <w:tab/>
        </w:r>
        <w:r>
          <w:rPr>
            <w:noProof/>
          </w:rPr>
          <w:fldChar w:fldCharType="begin"/>
        </w:r>
        <w:r w:rsidR="000D72EA">
          <w:rPr>
            <w:noProof/>
          </w:rPr>
          <w:instrText xml:space="preserve"> PAGEREF _Toc528051990 \h </w:instrText>
        </w:r>
        <w:r>
          <w:rPr>
            <w:noProof/>
          </w:rPr>
        </w:r>
        <w:r>
          <w:rPr>
            <w:noProof/>
          </w:rPr>
          <w:fldChar w:fldCharType="separate"/>
        </w:r>
        <w:r w:rsidR="000D72EA">
          <w:rPr>
            <w:noProof/>
          </w:rPr>
          <w:t>18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91" w:history="1">
        <w:r w:rsidR="000D72EA" w:rsidRPr="004D120B">
          <w:rPr>
            <w:rStyle w:val="af4"/>
            <w:rFonts w:ascii="宋体" w:hAnsi="宋体"/>
            <w:noProof/>
          </w:rPr>
          <w:t xml:space="preserve">3.4  </w:t>
        </w:r>
        <w:r w:rsidR="000D72EA" w:rsidRPr="004D120B">
          <w:rPr>
            <w:rStyle w:val="af4"/>
            <w:rFonts w:ascii="宋体" w:hAnsi="宋体" w:hint="eastAsia"/>
            <w:noProof/>
          </w:rPr>
          <w:t>评标结果</w:t>
        </w:r>
        <w:r w:rsidR="000D72EA">
          <w:rPr>
            <w:noProof/>
          </w:rPr>
          <w:tab/>
        </w:r>
        <w:r>
          <w:rPr>
            <w:noProof/>
          </w:rPr>
          <w:fldChar w:fldCharType="begin"/>
        </w:r>
        <w:r w:rsidR="000D72EA">
          <w:rPr>
            <w:noProof/>
          </w:rPr>
          <w:instrText xml:space="preserve"> PAGEREF _Toc528051991 \h </w:instrText>
        </w:r>
        <w:r>
          <w:rPr>
            <w:noProof/>
          </w:rPr>
        </w:r>
        <w:r>
          <w:rPr>
            <w:noProof/>
          </w:rPr>
          <w:fldChar w:fldCharType="separate"/>
        </w:r>
        <w:r w:rsidR="000D72EA">
          <w:rPr>
            <w:noProof/>
          </w:rPr>
          <w:t>19</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92" w:history="1">
        <w:r w:rsidR="000D72EA" w:rsidRPr="004D120B">
          <w:rPr>
            <w:rStyle w:val="af4"/>
            <w:rFonts w:hint="eastAsia"/>
            <w:noProof/>
          </w:rPr>
          <w:t>第四章合同条款及格式</w:t>
        </w:r>
        <w:r w:rsidR="000D72EA">
          <w:rPr>
            <w:noProof/>
          </w:rPr>
          <w:tab/>
        </w:r>
        <w:r>
          <w:rPr>
            <w:noProof/>
          </w:rPr>
          <w:fldChar w:fldCharType="begin"/>
        </w:r>
        <w:r w:rsidR="000D72EA">
          <w:rPr>
            <w:noProof/>
          </w:rPr>
          <w:instrText xml:space="preserve"> PAGEREF _Toc528051992 \h </w:instrText>
        </w:r>
        <w:r>
          <w:rPr>
            <w:noProof/>
          </w:rPr>
        </w:r>
        <w:r>
          <w:rPr>
            <w:noProof/>
          </w:rPr>
          <w:fldChar w:fldCharType="separate"/>
        </w:r>
        <w:r w:rsidR="000D72EA">
          <w:rPr>
            <w:noProof/>
          </w:rPr>
          <w:t>20</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93" w:history="1">
        <w:r w:rsidR="000D72EA" w:rsidRPr="004D120B">
          <w:rPr>
            <w:rStyle w:val="af4"/>
            <w:rFonts w:hint="eastAsia"/>
            <w:noProof/>
          </w:rPr>
          <w:t>第五章</w:t>
        </w:r>
        <w:r w:rsidR="000D72EA" w:rsidRPr="004D120B">
          <w:rPr>
            <w:rStyle w:val="af4"/>
            <w:noProof/>
          </w:rPr>
          <w:t xml:space="preserve"> </w:t>
        </w:r>
        <w:r w:rsidR="000D72EA" w:rsidRPr="004D120B">
          <w:rPr>
            <w:rStyle w:val="af4"/>
            <w:rFonts w:hint="eastAsia"/>
            <w:noProof/>
          </w:rPr>
          <w:t>设备采购及安装清单</w:t>
        </w:r>
        <w:r w:rsidR="000D72EA">
          <w:rPr>
            <w:noProof/>
          </w:rPr>
          <w:tab/>
        </w:r>
        <w:r>
          <w:rPr>
            <w:noProof/>
          </w:rPr>
          <w:fldChar w:fldCharType="begin"/>
        </w:r>
        <w:r w:rsidR="000D72EA">
          <w:rPr>
            <w:noProof/>
          </w:rPr>
          <w:instrText xml:space="preserve"> PAGEREF _Toc528051993 \h </w:instrText>
        </w:r>
        <w:r>
          <w:rPr>
            <w:noProof/>
          </w:rPr>
        </w:r>
        <w:r>
          <w:rPr>
            <w:noProof/>
          </w:rPr>
          <w:fldChar w:fldCharType="separate"/>
        </w:r>
        <w:r w:rsidR="000D72EA">
          <w:rPr>
            <w:noProof/>
          </w:rPr>
          <w:t>25</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94" w:history="1">
        <w:r w:rsidR="000D72EA" w:rsidRPr="004D120B">
          <w:rPr>
            <w:rStyle w:val="af4"/>
            <w:rFonts w:hint="eastAsia"/>
            <w:noProof/>
          </w:rPr>
          <w:t>第七章</w:t>
        </w:r>
        <w:r w:rsidR="000D72EA" w:rsidRPr="004D120B">
          <w:rPr>
            <w:rStyle w:val="af4"/>
            <w:noProof/>
          </w:rPr>
          <w:t xml:space="preserve"> </w:t>
        </w:r>
        <w:r w:rsidR="000D72EA" w:rsidRPr="004D120B">
          <w:rPr>
            <w:rStyle w:val="af4"/>
            <w:rFonts w:hint="eastAsia"/>
            <w:noProof/>
          </w:rPr>
          <w:t>主要材料及技术规格</w:t>
        </w:r>
        <w:r w:rsidR="000D72EA">
          <w:rPr>
            <w:noProof/>
          </w:rPr>
          <w:tab/>
        </w:r>
        <w:r>
          <w:rPr>
            <w:noProof/>
          </w:rPr>
          <w:fldChar w:fldCharType="begin"/>
        </w:r>
        <w:r w:rsidR="000D72EA">
          <w:rPr>
            <w:noProof/>
          </w:rPr>
          <w:instrText xml:space="preserve"> PAGEREF _Toc528051994 \h </w:instrText>
        </w:r>
        <w:r>
          <w:rPr>
            <w:noProof/>
          </w:rPr>
        </w:r>
        <w:r>
          <w:rPr>
            <w:noProof/>
          </w:rPr>
          <w:fldChar w:fldCharType="separate"/>
        </w:r>
        <w:r w:rsidR="000D72EA">
          <w:rPr>
            <w:noProof/>
          </w:rPr>
          <w:t>30</w:t>
        </w:r>
        <w:r>
          <w:rPr>
            <w:noProof/>
          </w:rPr>
          <w:fldChar w:fldCharType="end"/>
        </w:r>
      </w:hyperlink>
    </w:p>
    <w:p w:rsidR="000D72EA" w:rsidRDefault="00365D6F">
      <w:pPr>
        <w:pStyle w:val="10"/>
        <w:rPr>
          <w:rFonts w:asciiTheme="minorHAnsi" w:eastAsiaTheme="minorEastAsia" w:hAnsiTheme="minorHAnsi" w:cstheme="minorBidi"/>
          <w:bCs w:val="0"/>
          <w:caps w:val="0"/>
          <w:noProof/>
          <w:snapToGrid/>
          <w:kern w:val="2"/>
          <w:sz w:val="21"/>
          <w:szCs w:val="22"/>
        </w:rPr>
      </w:pPr>
      <w:hyperlink w:anchor="_Toc528051995" w:history="1">
        <w:r w:rsidR="000D72EA" w:rsidRPr="004D120B">
          <w:rPr>
            <w:rStyle w:val="af4"/>
            <w:rFonts w:hint="eastAsia"/>
            <w:noProof/>
          </w:rPr>
          <w:t>第八章</w:t>
        </w:r>
        <w:r w:rsidR="000D72EA" w:rsidRPr="004D120B">
          <w:rPr>
            <w:rStyle w:val="af4"/>
            <w:noProof/>
          </w:rPr>
          <w:t xml:space="preserve"> </w:t>
        </w:r>
        <w:r w:rsidR="000D72EA" w:rsidRPr="004D120B">
          <w:rPr>
            <w:rStyle w:val="af4"/>
            <w:rFonts w:hint="eastAsia"/>
            <w:noProof/>
          </w:rPr>
          <w:t>竞选文件格式</w:t>
        </w:r>
        <w:r w:rsidR="000D72EA">
          <w:rPr>
            <w:noProof/>
          </w:rPr>
          <w:tab/>
        </w:r>
        <w:r>
          <w:rPr>
            <w:noProof/>
          </w:rPr>
          <w:fldChar w:fldCharType="begin"/>
        </w:r>
        <w:r w:rsidR="000D72EA">
          <w:rPr>
            <w:noProof/>
          </w:rPr>
          <w:instrText xml:space="preserve"> PAGEREF _Toc528051995 \h </w:instrText>
        </w:r>
        <w:r>
          <w:rPr>
            <w:noProof/>
          </w:rPr>
        </w:r>
        <w:r>
          <w:rPr>
            <w:noProof/>
          </w:rPr>
          <w:fldChar w:fldCharType="separate"/>
        </w:r>
        <w:r w:rsidR="000D72EA">
          <w:rPr>
            <w:noProof/>
          </w:rPr>
          <w:t>31</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96" w:history="1">
        <w:r w:rsidR="000D72EA" w:rsidRPr="004D120B">
          <w:rPr>
            <w:rStyle w:val="af4"/>
            <w:rFonts w:ascii="宋体" w:hAnsi="宋体" w:hint="eastAsia"/>
            <w:noProof/>
          </w:rPr>
          <w:t>竞选文件</w:t>
        </w:r>
        <w:r w:rsidR="000D72EA">
          <w:rPr>
            <w:noProof/>
          </w:rPr>
          <w:tab/>
        </w:r>
        <w:r>
          <w:rPr>
            <w:noProof/>
          </w:rPr>
          <w:fldChar w:fldCharType="begin"/>
        </w:r>
        <w:r w:rsidR="000D72EA">
          <w:rPr>
            <w:noProof/>
          </w:rPr>
          <w:instrText xml:space="preserve"> PAGEREF _Toc528051996 \h </w:instrText>
        </w:r>
        <w:r>
          <w:rPr>
            <w:noProof/>
          </w:rPr>
        </w:r>
        <w:r>
          <w:rPr>
            <w:noProof/>
          </w:rPr>
          <w:fldChar w:fldCharType="separate"/>
        </w:r>
        <w:r w:rsidR="000D72EA">
          <w:rPr>
            <w:noProof/>
          </w:rPr>
          <w:t>31</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97" w:history="1">
        <w:r w:rsidR="000D72EA" w:rsidRPr="004D120B">
          <w:rPr>
            <w:rStyle w:val="af4"/>
            <w:rFonts w:hint="eastAsia"/>
            <w:noProof/>
          </w:rPr>
          <w:t>（一）投标函</w:t>
        </w:r>
        <w:r w:rsidR="000D72EA">
          <w:rPr>
            <w:noProof/>
          </w:rPr>
          <w:tab/>
        </w:r>
        <w:r>
          <w:rPr>
            <w:noProof/>
          </w:rPr>
          <w:fldChar w:fldCharType="begin"/>
        </w:r>
        <w:r w:rsidR="000D72EA">
          <w:rPr>
            <w:noProof/>
          </w:rPr>
          <w:instrText xml:space="preserve"> PAGEREF _Toc528051997 \h </w:instrText>
        </w:r>
        <w:r>
          <w:rPr>
            <w:noProof/>
          </w:rPr>
        </w:r>
        <w:r>
          <w:rPr>
            <w:noProof/>
          </w:rPr>
          <w:fldChar w:fldCharType="separate"/>
        </w:r>
        <w:r w:rsidR="000D72EA">
          <w:rPr>
            <w:noProof/>
          </w:rPr>
          <w:t>34</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1998" w:history="1">
        <w:r w:rsidR="000D72EA" w:rsidRPr="004D120B">
          <w:rPr>
            <w:rStyle w:val="af4"/>
            <w:rFonts w:hint="eastAsia"/>
            <w:noProof/>
          </w:rPr>
          <w:t>（二）法定代表人身份证明及授权委托书</w:t>
        </w:r>
        <w:r w:rsidR="000D72EA">
          <w:rPr>
            <w:noProof/>
          </w:rPr>
          <w:tab/>
        </w:r>
        <w:r>
          <w:rPr>
            <w:noProof/>
          </w:rPr>
          <w:fldChar w:fldCharType="begin"/>
        </w:r>
        <w:r w:rsidR="000D72EA">
          <w:rPr>
            <w:noProof/>
          </w:rPr>
          <w:instrText xml:space="preserve"> PAGEREF _Toc528051998 \h </w:instrText>
        </w:r>
        <w:r>
          <w:rPr>
            <w:noProof/>
          </w:rPr>
        </w:r>
        <w:r>
          <w:rPr>
            <w:noProof/>
          </w:rPr>
          <w:fldChar w:fldCharType="separate"/>
        </w:r>
        <w:r w:rsidR="000D72EA">
          <w:rPr>
            <w:noProof/>
          </w:rPr>
          <w:t>35</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1999" w:history="1">
        <w:r w:rsidR="000D72EA" w:rsidRPr="004D120B">
          <w:rPr>
            <w:rStyle w:val="af4"/>
            <w:rFonts w:hint="eastAsia"/>
            <w:noProof/>
          </w:rPr>
          <w:t>法定代表人身份证明</w:t>
        </w:r>
        <w:r w:rsidR="000D72EA">
          <w:rPr>
            <w:noProof/>
          </w:rPr>
          <w:tab/>
        </w:r>
        <w:r>
          <w:rPr>
            <w:noProof/>
          </w:rPr>
          <w:fldChar w:fldCharType="begin"/>
        </w:r>
        <w:r w:rsidR="000D72EA">
          <w:rPr>
            <w:noProof/>
          </w:rPr>
          <w:instrText xml:space="preserve"> PAGEREF _Toc528051999 \h </w:instrText>
        </w:r>
        <w:r>
          <w:rPr>
            <w:noProof/>
          </w:rPr>
        </w:r>
        <w:r>
          <w:rPr>
            <w:noProof/>
          </w:rPr>
          <w:fldChar w:fldCharType="separate"/>
        </w:r>
        <w:r w:rsidR="000D72EA">
          <w:rPr>
            <w:noProof/>
          </w:rPr>
          <w:t>35</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2000" w:history="1">
        <w:r w:rsidR="000D72EA" w:rsidRPr="004D120B">
          <w:rPr>
            <w:rStyle w:val="af4"/>
            <w:rFonts w:cs="MingLiU" w:hint="eastAsia"/>
            <w:noProof/>
            <w:spacing w:val="1"/>
            <w:w w:val="99"/>
          </w:rPr>
          <w:t>授权委托书</w:t>
        </w:r>
        <w:r w:rsidR="000D72EA">
          <w:rPr>
            <w:noProof/>
          </w:rPr>
          <w:tab/>
        </w:r>
        <w:r>
          <w:rPr>
            <w:noProof/>
          </w:rPr>
          <w:fldChar w:fldCharType="begin"/>
        </w:r>
        <w:r w:rsidR="000D72EA">
          <w:rPr>
            <w:noProof/>
          </w:rPr>
          <w:instrText xml:space="preserve"> PAGEREF _Toc528052000 \h </w:instrText>
        </w:r>
        <w:r>
          <w:rPr>
            <w:noProof/>
          </w:rPr>
        </w:r>
        <w:r>
          <w:rPr>
            <w:noProof/>
          </w:rPr>
          <w:fldChar w:fldCharType="separate"/>
        </w:r>
        <w:r w:rsidR="000D72EA">
          <w:rPr>
            <w:noProof/>
          </w:rPr>
          <w:t>36</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2001" w:history="1">
        <w:r w:rsidR="000D72EA" w:rsidRPr="004D120B">
          <w:rPr>
            <w:rStyle w:val="af4"/>
            <w:rFonts w:hint="eastAsia"/>
            <w:noProof/>
          </w:rPr>
          <w:t>（三）比选保证金</w:t>
        </w:r>
        <w:r w:rsidR="000D72EA">
          <w:rPr>
            <w:noProof/>
          </w:rPr>
          <w:tab/>
        </w:r>
        <w:r>
          <w:rPr>
            <w:noProof/>
          </w:rPr>
          <w:fldChar w:fldCharType="begin"/>
        </w:r>
        <w:r w:rsidR="000D72EA">
          <w:rPr>
            <w:noProof/>
          </w:rPr>
          <w:instrText xml:space="preserve"> PAGEREF _Toc528052001 \h </w:instrText>
        </w:r>
        <w:r>
          <w:rPr>
            <w:noProof/>
          </w:rPr>
        </w:r>
        <w:r>
          <w:rPr>
            <w:noProof/>
          </w:rPr>
          <w:fldChar w:fldCharType="separate"/>
        </w:r>
        <w:r w:rsidR="000D72EA">
          <w:rPr>
            <w:noProof/>
          </w:rPr>
          <w:t>37</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2002" w:history="1">
        <w:r w:rsidR="000D72EA" w:rsidRPr="004D120B">
          <w:rPr>
            <w:rStyle w:val="af4"/>
            <w:rFonts w:hint="eastAsia"/>
            <w:noProof/>
          </w:rPr>
          <w:t>（四）技术部分</w:t>
        </w:r>
        <w:r w:rsidR="000D72EA">
          <w:rPr>
            <w:noProof/>
          </w:rPr>
          <w:tab/>
        </w:r>
        <w:r>
          <w:rPr>
            <w:noProof/>
          </w:rPr>
          <w:fldChar w:fldCharType="begin"/>
        </w:r>
        <w:r w:rsidR="000D72EA">
          <w:rPr>
            <w:noProof/>
          </w:rPr>
          <w:instrText xml:space="preserve"> PAGEREF _Toc528052002 \h </w:instrText>
        </w:r>
        <w:r>
          <w:rPr>
            <w:noProof/>
          </w:rPr>
        </w:r>
        <w:r>
          <w:rPr>
            <w:noProof/>
          </w:rPr>
          <w:fldChar w:fldCharType="separate"/>
        </w:r>
        <w:r w:rsidR="000D72EA">
          <w:rPr>
            <w:noProof/>
          </w:rPr>
          <w:t>38</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2003" w:history="1">
        <w:r w:rsidR="000D72EA" w:rsidRPr="004D120B">
          <w:rPr>
            <w:rStyle w:val="af4"/>
            <w:rFonts w:cs="MingLiU"/>
            <w:noProof/>
          </w:rPr>
          <w:t>1.</w:t>
        </w:r>
        <w:r w:rsidR="000D72EA" w:rsidRPr="004D120B">
          <w:rPr>
            <w:rStyle w:val="af4"/>
            <w:rFonts w:cs="MingLiU" w:hint="eastAsia"/>
            <w:noProof/>
          </w:rPr>
          <w:t>所投各产品的技术参数（或技术指标）</w:t>
        </w:r>
        <w:r w:rsidR="000D72EA">
          <w:rPr>
            <w:noProof/>
          </w:rPr>
          <w:tab/>
        </w:r>
        <w:r>
          <w:rPr>
            <w:noProof/>
          </w:rPr>
          <w:fldChar w:fldCharType="begin"/>
        </w:r>
        <w:r w:rsidR="000D72EA">
          <w:rPr>
            <w:noProof/>
          </w:rPr>
          <w:instrText xml:space="preserve"> PAGEREF _Toc528052003 \h </w:instrText>
        </w:r>
        <w:r>
          <w:rPr>
            <w:noProof/>
          </w:rPr>
        </w:r>
        <w:r>
          <w:rPr>
            <w:noProof/>
          </w:rPr>
          <w:fldChar w:fldCharType="separate"/>
        </w:r>
        <w:r w:rsidR="000D72EA">
          <w:rPr>
            <w:noProof/>
          </w:rPr>
          <w:t>39</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2004" w:history="1">
        <w:r w:rsidR="000D72EA" w:rsidRPr="004D120B">
          <w:rPr>
            <w:rStyle w:val="af4"/>
            <w:noProof/>
          </w:rPr>
          <w:t>2.</w:t>
        </w:r>
        <w:r w:rsidR="000D72EA" w:rsidRPr="004D120B">
          <w:rPr>
            <w:rStyle w:val="af4"/>
            <w:rFonts w:hint="eastAsia"/>
            <w:noProof/>
          </w:rPr>
          <w:t>技术条款差异表</w:t>
        </w:r>
        <w:r w:rsidR="000D72EA">
          <w:rPr>
            <w:noProof/>
          </w:rPr>
          <w:tab/>
        </w:r>
        <w:r>
          <w:rPr>
            <w:noProof/>
          </w:rPr>
          <w:fldChar w:fldCharType="begin"/>
        </w:r>
        <w:r w:rsidR="000D72EA">
          <w:rPr>
            <w:noProof/>
          </w:rPr>
          <w:instrText xml:space="preserve"> PAGEREF _Toc528052004 \h </w:instrText>
        </w:r>
        <w:r>
          <w:rPr>
            <w:noProof/>
          </w:rPr>
        </w:r>
        <w:r>
          <w:rPr>
            <w:noProof/>
          </w:rPr>
          <w:fldChar w:fldCharType="separate"/>
        </w:r>
        <w:r w:rsidR="000D72EA">
          <w:rPr>
            <w:noProof/>
          </w:rPr>
          <w:t>40</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2005" w:history="1">
        <w:r w:rsidR="000D72EA" w:rsidRPr="004D120B">
          <w:rPr>
            <w:rStyle w:val="af4"/>
            <w:noProof/>
          </w:rPr>
          <w:t>3</w:t>
        </w:r>
        <w:r w:rsidR="000D72EA" w:rsidRPr="004D120B">
          <w:rPr>
            <w:rStyle w:val="af4"/>
            <w:rFonts w:hint="eastAsia"/>
            <w:noProof/>
          </w:rPr>
          <w:t>、技术服务方案</w:t>
        </w:r>
        <w:r w:rsidR="000D72EA">
          <w:rPr>
            <w:noProof/>
          </w:rPr>
          <w:tab/>
        </w:r>
        <w:r>
          <w:rPr>
            <w:noProof/>
          </w:rPr>
          <w:fldChar w:fldCharType="begin"/>
        </w:r>
        <w:r w:rsidR="000D72EA">
          <w:rPr>
            <w:noProof/>
          </w:rPr>
          <w:instrText xml:space="preserve"> PAGEREF _Toc528052005 \h </w:instrText>
        </w:r>
        <w:r>
          <w:rPr>
            <w:noProof/>
          </w:rPr>
        </w:r>
        <w:r>
          <w:rPr>
            <w:noProof/>
          </w:rPr>
          <w:fldChar w:fldCharType="separate"/>
        </w:r>
        <w:r w:rsidR="000D72EA">
          <w:rPr>
            <w:noProof/>
          </w:rPr>
          <w:t>41</w:t>
        </w:r>
        <w:r>
          <w:rPr>
            <w:noProof/>
          </w:rPr>
          <w:fldChar w:fldCharType="end"/>
        </w:r>
      </w:hyperlink>
    </w:p>
    <w:p w:rsidR="000D72EA" w:rsidRDefault="00365D6F">
      <w:pPr>
        <w:pStyle w:val="22"/>
        <w:rPr>
          <w:rFonts w:asciiTheme="minorHAnsi" w:eastAsiaTheme="minorEastAsia" w:hAnsiTheme="minorHAnsi" w:cstheme="minorBidi"/>
          <w:smallCaps w:val="0"/>
          <w:noProof/>
          <w:szCs w:val="22"/>
        </w:rPr>
      </w:pPr>
      <w:hyperlink w:anchor="_Toc528052006" w:history="1">
        <w:r w:rsidR="000D72EA" w:rsidRPr="004D120B">
          <w:rPr>
            <w:rStyle w:val="af4"/>
            <w:rFonts w:hint="eastAsia"/>
            <w:noProof/>
          </w:rPr>
          <w:t>（五）资格审查部分</w:t>
        </w:r>
        <w:r w:rsidR="000D72EA">
          <w:rPr>
            <w:noProof/>
          </w:rPr>
          <w:tab/>
        </w:r>
        <w:r>
          <w:rPr>
            <w:noProof/>
          </w:rPr>
          <w:fldChar w:fldCharType="begin"/>
        </w:r>
        <w:r w:rsidR="000D72EA">
          <w:rPr>
            <w:noProof/>
          </w:rPr>
          <w:instrText xml:space="preserve"> PAGEREF _Toc528052006 \h </w:instrText>
        </w:r>
        <w:r>
          <w:rPr>
            <w:noProof/>
          </w:rPr>
        </w:r>
        <w:r>
          <w:rPr>
            <w:noProof/>
          </w:rPr>
          <w:fldChar w:fldCharType="separate"/>
        </w:r>
        <w:r w:rsidR="000D72EA">
          <w:rPr>
            <w:noProof/>
          </w:rPr>
          <w:t>42</w:t>
        </w:r>
        <w:r>
          <w:rPr>
            <w:noProof/>
          </w:rPr>
          <w:fldChar w:fldCharType="end"/>
        </w:r>
      </w:hyperlink>
    </w:p>
    <w:p w:rsidR="000D72EA" w:rsidRDefault="00365D6F">
      <w:pPr>
        <w:pStyle w:val="31"/>
        <w:tabs>
          <w:tab w:val="left" w:pos="840"/>
          <w:tab w:val="right" w:leader="dot" w:pos="8721"/>
        </w:tabs>
        <w:rPr>
          <w:rFonts w:asciiTheme="minorHAnsi" w:eastAsiaTheme="minorEastAsia" w:hAnsiTheme="minorHAnsi" w:cstheme="minorBidi"/>
          <w:iCs w:val="0"/>
          <w:noProof/>
          <w:szCs w:val="22"/>
        </w:rPr>
      </w:pPr>
      <w:hyperlink w:anchor="_Toc528052007" w:history="1">
        <w:r w:rsidR="000D72EA" w:rsidRPr="004D120B">
          <w:rPr>
            <w:rStyle w:val="af4"/>
            <w:noProof/>
          </w:rPr>
          <w:t>1.</w:t>
        </w:r>
        <w:r w:rsidR="000D72EA">
          <w:rPr>
            <w:rFonts w:asciiTheme="minorHAnsi" w:eastAsiaTheme="minorEastAsia" w:hAnsiTheme="minorHAnsi" w:cstheme="minorBidi"/>
            <w:iCs w:val="0"/>
            <w:noProof/>
            <w:szCs w:val="22"/>
          </w:rPr>
          <w:tab/>
        </w:r>
        <w:r w:rsidR="000D72EA" w:rsidRPr="004D120B">
          <w:rPr>
            <w:rStyle w:val="af4"/>
            <w:rFonts w:hint="eastAsia"/>
            <w:noProof/>
          </w:rPr>
          <w:t>竞选人基本情况表</w:t>
        </w:r>
        <w:r w:rsidR="000D72EA">
          <w:rPr>
            <w:noProof/>
          </w:rPr>
          <w:tab/>
        </w:r>
        <w:r>
          <w:rPr>
            <w:noProof/>
          </w:rPr>
          <w:fldChar w:fldCharType="begin"/>
        </w:r>
        <w:r w:rsidR="000D72EA">
          <w:rPr>
            <w:noProof/>
          </w:rPr>
          <w:instrText xml:space="preserve"> PAGEREF _Toc528052007 \h </w:instrText>
        </w:r>
        <w:r>
          <w:rPr>
            <w:noProof/>
          </w:rPr>
        </w:r>
        <w:r>
          <w:rPr>
            <w:noProof/>
          </w:rPr>
          <w:fldChar w:fldCharType="separate"/>
        </w:r>
        <w:r w:rsidR="000D72EA">
          <w:rPr>
            <w:noProof/>
          </w:rPr>
          <w:t>43</w:t>
        </w:r>
        <w:r>
          <w:rPr>
            <w:noProof/>
          </w:rPr>
          <w:fldChar w:fldCharType="end"/>
        </w:r>
      </w:hyperlink>
    </w:p>
    <w:p w:rsidR="000D72EA" w:rsidRDefault="00365D6F">
      <w:pPr>
        <w:pStyle w:val="31"/>
        <w:tabs>
          <w:tab w:val="right" w:leader="dot" w:pos="8721"/>
        </w:tabs>
        <w:rPr>
          <w:rFonts w:asciiTheme="minorHAnsi" w:eastAsiaTheme="minorEastAsia" w:hAnsiTheme="minorHAnsi" w:cstheme="minorBidi"/>
          <w:iCs w:val="0"/>
          <w:noProof/>
          <w:szCs w:val="22"/>
        </w:rPr>
      </w:pPr>
      <w:hyperlink w:anchor="_Toc528052008" w:history="1">
        <w:r w:rsidR="000D72EA" w:rsidRPr="004D120B">
          <w:rPr>
            <w:rStyle w:val="af4"/>
            <w:noProof/>
          </w:rPr>
          <w:t>2.</w:t>
        </w:r>
        <w:r w:rsidR="000D72EA" w:rsidRPr="004D120B">
          <w:rPr>
            <w:rStyle w:val="af4"/>
            <w:rFonts w:hint="eastAsia"/>
            <w:noProof/>
          </w:rPr>
          <w:t>证明材料</w:t>
        </w:r>
        <w:r w:rsidR="000D72EA">
          <w:rPr>
            <w:noProof/>
          </w:rPr>
          <w:tab/>
        </w:r>
        <w:r>
          <w:rPr>
            <w:noProof/>
          </w:rPr>
          <w:fldChar w:fldCharType="begin"/>
        </w:r>
        <w:r w:rsidR="000D72EA">
          <w:rPr>
            <w:noProof/>
          </w:rPr>
          <w:instrText xml:space="preserve"> PAGEREF _Toc528052008 \h </w:instrText>
        </w:r>
        <w:r>
          <w:rPr>
            <w:noProof/>
          </w:rPr>
        </w:r>
        <w:r>
          <w:rPr>
            <w:noProof/>
          </w:rPr>
          <w:fldChar w:fldCharType="separate"/>
        </w:r>
        <w:r w:rsidR="000D72EA">
          <w:rPr>
            <w:noProof/>
          </w:rPr>
          <w:t>44</w:t>
        </w:r>
        <w:r>
          <w:rPr>
            <w:noProof/>
          </w:rPr>
          <w:fldChar w:fldCharType="end"/>
        </w:r>
      </w:hyperlink>
    </w:p>
    <w:p w:rsidR="00CD3558" w:rsidRDefault="00365D6F">
      <w:pPr>
        <w:autoSpaceDE w:val="0"/>
        <w:autoSpaceDN w:val="0"/>
        <w:adjustRightInd w:val="0"/>
        <w:snapToGrid w:val="0"/>
        <w:spacing w:line="360" w:lineRule="auto"/>
        <w:jc w:val="distribute"/>
        <w:rPr>
          <w:rFonts w:ascii="宋体" w:hAnsi="宋体" w:cs="MingLiU"/>
          <w:kern w:val="0"/>
          <w:sz w:val="32"/>
          <w:szCs w:val="32"/>
        </w:rPr>
        <w:sectPr w:rsidR="00CD3558">
          <w:pgSz w:w="11907" w:h="16839"/>
          <w:pgMar w:top="1480" w:right="1588" w:bottom="992" w:left="1588" w:header="720" w:footer="720" w:gutter="0"/>
          <w:pgNumType w:start="1"/>
          <w:cols w:space="720"/>
          <w:docGrid w:linePitch="286"/>
        </w:sectPr>
      </w:pPr>
      <w:r>
        <w:rPr>
          <w:rFonts w:ascii="宋体" w:hAnsi="宋体" w:cs="MingLiU"/>
          <w:kern w:val="0"/>
          <w:szCs w:val="32"/>
        </w:rPr>
        <w:fldChar w:fldCharType="end"/>
      </w:r>
    </w:p>
    <w:p w:rsidR="00CD3558" w:rsidRDefault="00E53106">
      <w:pPr>
        <w:pStyle w:val="1"/>
        <w:jc w:val="left"/>
        <w:rPr>
          <w:rFonts w:ascii="宋体" w:eastAsia="宋体" w:hAnsi="宋体"/>
          <w:b/>
          <w:sz w:val="32"/>
          <w:szCs w:val="32"/>
        </w:rPr>
      </w:pPr>
      <w:bookmarkStart w:id="0" w:name="_Toc200359426"/>
      <w:bookmarkStart w:id="1" w:name="_Toc200359237"/>
      <w:bookmarkStart w:id="2" w:name="_Toc11139"/>
      <w:bookmarkStart w:id="3" w:name="_Toc4608"/>
      <w:bookmarkStart w:id="4" w:name="_Toc20586"/>
      <w:bookmarkStart w:id="5" w:name="_Toc508205021"/>
      <w:bookmarkStart w:id="6" w:name="_Toc6435"/>
      <w:bookmarkStart w:id="7" w:name="_Toc16661"/>
      <w:bookmarkStart w:id="8" w:name="_Toc7112"/>
      <w:bookmarkStart w:id="9" w:name="_Toc30548"/>
      <w:bookmarkStart w:id="10" w:name="_Toc528051936"/>
      <w:r>
        <w:rPr>
          <w:rFonts w:ascii="宋体" w:eastAsia="宋体" w:hAnsi="宋体" w:hint="eastAsia"/>
          <w:b/>
          <w:sz w:val="32"/>
          <w:szCs w:val="32"/>
        </w:rPr>
        <w:lastRenderedPageBreak/>
        <w:t>比选</w:t>
      </w:r>
      <w:bookmarkEnd w:id="0"/>
      <w:bookmarkEnd w:id="1"/>
      <w:r>
        <w:rPr>
          <w:rFonts w:ascii="宋体" w:eastAsia="宋体" w:hAnsi="宋体" w:hint="eastAsia"/>
          <w:b/>
          <w:sz w:val="32"/>
          <w:szCs w:val="32"/>
        </w:rPr>
        <w:t>公告</w:t>
      </w:r>
      <w:bookmarkEnd w:id="2"/>
      <w:bookmarkEnd w:id="3"/>
      <w:bookmarkEnd w:id="4"/>
      <w:bookmarkEnd w:id="5"/>
      <w:bookmarkEnd w:id="6"/>
      <w:bookmarkEnd w:id="7"/>
      <w:bookmarkEnd w:id="8"/>
      <w:bookmarkEnd w:id="9"/>
      <w:bookmarkEnd w:id="10"/>
    </w:p>
    <w:p w:rsidR="00CD3558" w:rsidRDefault="00E53106">
      <w:pPr>
        <w:spacing w:line="360" w:lineRule="auto"/>
        <w:jc w:val="center"/>
        <w:rPr>
          <w:rFonts w:ascii="黑体" w:eastAsia="黑体"/>
          <w:sz w:val="28"/>
          <w:szCs w:val="28"/>
        </w:rPr>
      </w:pPr>
      <w:bookmarkStart w:id="11" w:name="_Toc7658"/>
      <w:bookmarkStart w:id="12" w:name="_Toc15268"/>
      <w:bookmarkStart w:id="13" w:name="_Toc32459"/>
      <w:bookmarkStart w:id="14" w:name="_Toc14233"/>
      <w:bookmarkStart w:id="15" w:name="_Toc23784"/>
      <w:bookmarkStart w:id="16" w:name="_Toc32262"/>
      <w:bookmarkStart w:id="17" w:name="_Toc508205022"/>
      <w:bookmarkStart w:id="18" w:name="_Toc24389"/>
      <w:bookmarkStart w:id="19" w:name="_Toc200359427"/>
      <w:bookmarkStart w:id="20" w:name="_Toc200359238"/>
      <w:bookmarkStart w:id="21" w:name="_Toc521816216"/>
      <w:r>
        <w:rPr>
          <w:rFonts w:ascii="黑体" w:eastAsia="黑体" w:hint="eastAsia"/>
          <w:sz w:val="28"/>
          <w:szCs w:val="28"/>
        </w:rPr>
        <w:t>云阳县岐山草原景区素质拓展基地设备采购及安装项目</w:t>
      </w:r>
    </w:p>
    <w:p w:rsidR="00CD3558" w:rsidRDefault="00E53106" w:rsidP="00C74648">
      <w:pPr>
        <w:pStyle w:val="2"/>
        <w:spacing w:afterLines="50" w:line="300" w:lineRule="auto"/>
        <w:jc w:val="center"/>
        <w:rPr>
          <w:rFonts w:ascii="黑体" w:eastAsia="黑体"/>
          <w:b w:val="0"/>
        </w:rPr>
      </w:pPr>
      <w:bookmarkStart w:id="22" w:name="_Toc528051937"/>
      <w:r>
        <w:rPr>
          <w:rFonts w:ascii="黑体" w:eastAsia="黑体" w:hint="eastAsia"/>
          <w:b w:val="0"/>
        </w:rPr>
        <w:t>比选公告</w:t>
      </w:r>
      <w:bookmarkEnd w:id="11"/>
      <w:bookmarkEnd w:id="12"/>
      <w:bookmarkEnd w:id="13"/>
      <w:bookmarkEnd w:id="14"/>
      <w:bookmarkEnd w:id="15"/>
      <w:bookmarkEnd w:id="16"/>
      <w:bookmarkEnd w:id="17"/>
      <w:bookmarkEnd w:id="18"/>
      <w:bookmarkEnd w:id="22"/>
    </w:p>
    <w:p w:rsidR="00CD3558" w:rsidRDefault="00E53106">
      <w:pPr>
        <w:widowControl/>
        <w:spacing w:line="300" w:lineRule="auto"/>
        <w:rPr>
          <w:rFonts w:ascii="宋体" w:hAnsi="宋体"/>
          <w:snapToGrid w:val="0"/>
          <w:szCs w:val="21"/>
        </w:rPr>
      </w:pPr>
      <w:r>
        <w:rPr>
          <w:rFonts w:ascii="宋体" w:hAnsi="宋体" w:hint="eastAsia"/>
          <w:snapToGrid w:val="0"/>
          <w:szCs w:val="21"/>
        </w:rPr>
        <w:t>1. 比选条件</w:t>
      </w:r>
      <w:bookmarkEnd w:id="19"/>
      <w:bookmarkEnd w:id="20"/>
      <w:bookmarkEnd w:id="21"/>
    </w:p>
    <w:p w:rsidR="00CD3558" w:rsidRDefault="00E53106">
      <w:pPr>
        <w:spacing w:line="360" w:lineRule="auto"/>
        <w:ind w:firstLineChars="200" w:firstLine="420"/>
        <w:jc w:val="left"/>
        <w:rPr>
          <w:rFonts w:ascii="宋体" w:hAnsi="宋体" w:cs="Arial"/>
          <w:kern w:val="0"/>
          <w:szCs w:val="21"/>
        </w:rPr>
      </w:pPr>
      <w:r>
        <w:rPr>
          <w:rFonts w:ascii="宋体" w:hAnsi="宋体" w:cs="Arial" w:hint="eastAsia"/>
          <w:kern w:val="0"/>
          <w:szCs w:val="21"/>
        </w:rPr>
        <w:t>云阳巴乡清旅游开发有限公司对所需“云阳县岐山草原景区素质拓展基地设备采购及安装项目”进行竞争性比选。项目已具备竞争性比选条件，欢迎有资格的单位前来参加。</w:t>
      </w:r>
    </w:p>
    <w:p w:rsidR="00CD3558" w:rsidRDefault="00E53106">
      <w:pPr>
        <w:spacing w:line="300" w:lineRule="auto"/>
        <w:rPr>
          <w:rFonts w:ascii="宋体" w:hAnsi="宋体" w:cs="Arial"/>
          <w:kern w:val="0"/>
          <w:szCs w:val="21"/>
        </w:rPr>
      </w:pPr>
      <w:bookmarkStart w:id="23" w:name="_Toc200359428"/>
      <w:bookmarkStart w:id="24" w:name="_Toc200359239"/>
      <w:bookmarkStart w:id="25" w:name="_Toc521816217"/>
      <w:r>
        <w:rPr>
          <w:rFonts w:ascii="宋体" w:hAnsi="宋体" w:cs="Arial" w:hint="eastAsia"/>
          <w:kern w:val="0"/>
          <w:szCs w:val="21"/>
        </w:rPr>
        <w:t>2. 项目概况与比选范围</w:t>
      </w:r>
      <w:bookmarkEnd w:id="23"/>
      <w:bookmarkEnd w:id="24"/>
      <w:bookmarkEnd w:id="25"/>
    </w:p>
    <w:p w:rsidR="00CD3558" w:rsidRDefault="00E53106">
      <w:pPr>
        <w:spacing w:line="300" w:lineRule="auto"/>
        <w:ind w:firstLineChars="200" w:firstLine="420"/>
        <w:rPr>
          <w:rFonts w:ascii="宋体" w:hAnsi="宋体"/>
          <w:sz w:val="24"/>
        </w:rPr>
      </w:pPr>
      <w:r>
        <w:rPr>
          <w:rFonts w:ascii="宋体" w:hAnsi="宋体" w:cs="Arial" w:hint="eastAsia"/>
          <w:kern w:val="0"/>
          <w:szCs w:val="21"/>
        </w:rPr>
        <w:t>2.1  比选内容：包括高空九面体、中空五连体（双赛道）、毕业墙、背摔台、轮胎翻越、时空隧道、穿越电网、双杠、盲目障碍、浪木、横渡天梯、激流勇进、翻山越岭、单杠、携手并进、礼让通行等设备的采购和安装等内容（详见设备采购及安装清单）。</w:t>
      </w:r>
    </w:p>
    <w:p w:rsidR="00CD3558" w:rsidRDefault="00E53106">
      <w:pPr>
        <w:spacing w:line="360" w:lineRule="auto"/>
        <w:ind w:firstLineChars="200" w:firstLine="420"/>
        <w:rPr>
          <w:rFonts w:ascii="宋体" w:hAnsi="宋体" w:cs="Arial"/>
          <w:kern w:val="0"/>
        </w:rPr>
      </w:pPr>
      <w:r>
        <w:rPr>
          <w:rFonts w:ascii="宋体" w:hAnsi="宋体" w:cs="Arial" w:hint="eastAsia"/>
          <w:kern w:val="0"/>
          <w:szCs w:val="21"/>
        </w:rPr>
        <w:t>经询价并参照周边类似项目实施价格</w:t>
      </w:r>
      <w:r>
        <w:rPr>
          <w:rFonts w:ascii="宋体" w:hAnsi="宋体" w:cs="Arial" w:hint="eastAsia"/>
          <w:kern w:val="0"/>
        </w:rPr>
        <w:t>，本项目最高限价确定为</w:t>
      </w:r>
      <w:r>
        <w:rPr>
          <w:rFonts w:ascii="宋体" w:hAnsi="宋体" w:cs="Arial" w:hint="eastAsia"/>
          <w:kern w:val="0"/>
          <w:u w:val="single"/>
        </w:rPr>
        <w:t>54.98万元。</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rPr>
      </w:pPr>
      <w:r>
        <w:rPr>
          <w:rFonts w:ascii="宋体" w:hAnsi="宋体" w:hint="eastAsia"/>
        </w:rPr>
        <w:t>建设地址为：</w:t>
      </w:r>
      <w:r>
        <w:rPr>
          <w:rFonts w:ascii="宋体" w:hAnsi="宋体" w:hint="eastAsia"/>
          <w:u w:val="single"/>
        </w:rPr>
        <w:t>云阳县岐山草原景区</w:t>
      </w:r>
      <w:r>
        <w:rPr>
          <w:rFonts w:ascii="宋体" w:hAnsi="宋体" w:hint="eastAsia"/>
        </w:rPr>
        <w:t>。</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2.2  工期要求：</w:t>
      </w:r>
      <w:r>
        <w:rPr>
          <w:rFonts w:ascii="宋体" w:hAnsi="宋体" w:hint="eastAsia"/>
          <w:kern w:val="0"/>
          <w:position w:val="-2"/>
          <w:szCs w:val="21"/>
          <w:u w:val="single"/>
        </w:rPr>
        <w:t>180</w:t>
      </w:r>
      <w:r>
        <w:rPr>
          <w:rFonts w:ascii="宋体" w:hAnsi="宋体" w:cs="Arial" w:hint="eastAsia"/>
          <w:kern w:val="0"/>
          <w:szCs w:val="21"/>
        </w:rPr>
        <w:t>日历天</w:t>
      </w:r>
      <w:r>
        <w:rPr>
          <w:rFonts w:ascii="宋体" w:hAnsi="宋体" w:hint="eastAsia"/>
          <w:kern w:val="0"/>
          <w:position w:val="-2"/>
          <w:szCs w:val="21"/>
        </w:rPr>
        <w:t>。</w:t>
      </w:r>
    </w:p>
    <w:p w:rsidR="00CD3558" w:rsidRDefault="00E53106">
      <w:pPr>
        <w:widowControl/>
        <w:spacing w:line="300" w:lineRule="auto"/>
        <w:rPr>
          <w:rFonts w:ascii="宋体" w:hAnsi="宋体"/>
          <w:snapToGrid w:val="0"/>
          <w:szCs w:val="21"/>
        </w:rPr>
      </w:pPr>
      <w:bookmarkStart w:id="26" w:name="_Toc200359240"/>
      <w:bookmarkStart w:id="27" w:name="_Toc521816218"/>
      <w:bookmarkStart w:id="28" w:name="_Toc200359429"/>
      <w:r>
        <w:rPr>
          <w:rFonts w:ascii="宋体" w:hAnsi="宋体" w:hint="eastAsia"/>
          <w:snapToGrid w:val="0"/>
          <w:szCs w:val="21"/>
        </w:rPr>
        <w:t xml:space="preserve">3. </w:t>
      </w:r>
      <w:r>
        <w:rPr>
          <w:rFonts w:hint="eastAsia"/>
          <w:kern w:val="0"/>
        </w:rPr>
        <w:t>竞选</w:t>
      </w:r>
      <w:r>
        <w:rPr>
          <w:rFonts w:ascii="宋体" w:hAnsi="宋体" w:hint="eastAsia"/>
          <w:snapToGrid w:val="0"/>
          <w:szCs w:val="21"/>
        </w:rPr>
        <w:t>人资格要求</w:t>
      </w:r>
      <w:bookmarkEnd w:id="26"/>
      <w:bookmarkEnd w:id="27"/>
      <w:bookmarkEnd w:id="28"/>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 xml:space="preserve">3.1  </w:t>
      </w:r>
      <w:r>
        <w:rPr>
          <w:rFonts w:hint="eastAsia"/>
          <w:kern w:val="0"/>
        </w:rPr>
        <w:t>竞选</w:t>
      </w:r>
      <w:r>
        <w:rPr>
          <w:rFonts w:ascii="宋体" w:hAnsi="宋体" w:hint="eastAsia"/>
          <w:kern w:val="0"/>
          <w:position w:val="-2"/>
          <w:szCs w:val="21"/>
        </w:rPr>
        <w:t>人必须是具有企业法人营业执照、税务登记证、组织机构代码证的独立法人(三证合一后的只需提供营业执照)；</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3.2  竞选人营业执照经营范围必须有游乐设备或户外拓展器材等内容；</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kern w:val="0"/>
          <w:position w:val="-2"/>
          <w:szCs w:val="21"/>
        </w:rPr>
        <w:t>3.</w:t>
      </w:r>
      <w:r>
        <w:rPr>
          <w:rFonts w:ascii="宋体" w:hAnsi="宋体" w:hint="eastAsia"/>
          <w:kern w:val="0"/>
          <w:position w:val="-2"/>
          <w:szCs w:val="21"/>
        </w:rPr>
        <w:t>3 本次比选不接受联合体竞选。</w:t>
      </w:r>
    </w:p>
    <w:p w:rsidR="00CD3558" w:rsidRDefault="00E53106">
      <w:pPr>
        <w:widowControl/>
        <w:spacing w:line="300" w:lineRule="auto"/>
        <w:rPr>
          <w:rFonts w:ascii="宋体" w:hAnsi="宋体"/>
          <w:snapToGrid w:val="0"/>
          <w:szCs w:val="21"/>
        </w:rPr>
      </w:pPr>
      <w:bookmarkStart w:id="29" w:name="_Toc200359430"/>
      <w:bookmarkStart w:id="30" w:name="_Toc200359241"/>
      <w:bookmarkStart w:id="31" w:name="_Toc521816219"/>
      <w:r>
        <w:rPr>
          <w:rFonts w:ascii="宋体" w:hAnsi="宋体" w:hint="eastAsia"/>
          <w:snapToGrid w:val="0"/>
          <w:szCs w:val="21"/>
        </w:rPr>
        <w:t>4. 比选文件的获取</w:t>
      </w:r>
      <w:bookmarkEnd w:id="29"/>
      <w:bookmarkEnd w:id="30"/>
      <w:bookmarkEnd w:id="31"/>
    </w:p>
    <w:p w:rsidR="00CD3558" w:rsidRDefault="00E53106">
      <w:pPr>
        <w:widowControl/>
        <w:spacing w:line="300" w:lineRule="auto"/>
        <w:ind w:firstLineChars="200" w:firstLine="420"/>
        <w:rPr>
          <w:rFonts w:ascii="宋体" w:hAnsi="宋体" w:cs="MingLiU"/>
          <w:snapToGrid w:val="0"/>
          <w:kern w:val="0"/>
          <w:szCs w:val="21"/>
        </w:rPr>
      </w:pPr>
      <w:r>
        <w:rPr>
          <w:rFonts w:ascii="宋体" w:hAnsi="宋体" w:cs="MingLiU" w:hint="eastAsia"/>
          <w:snapToGrid w:val="0"/>
          <w:kern w:val="0"/>
          <w:szCs w:val="21"/>
        </w:rPr>
        <w:t>4.1  有意参加竞选的，请于</w:t>
      </w:r>
      <w:r>
        <w:rPr>
          <w:rFonts w:ascii="宋体" w:hAnsi="宋体" w:hint="eastAsia"/>
          <w:kern w:val="0"/>
          <w:position w:val="-2"/>
          <w:szCs w:val="21"/>
        </w:rPr>
        <w:t>2018年10月2</w:t>
      </w:r>
      <w:r w:rsidR="00C74648">
        <w:rPr>
          <w:rFonts w:ascii="宋体" w:hAnsi="宋体" w:hint="eastAsia"/>
          <w:kern w:val="0"/>
          <w:position w:val="-2"/>
          <w:szCs w:val="21"/>
        </w:rPr>
        <w:t>2</w:t>
      </w:r>
      <w:r>
        <w:rPr>
          <w:rFonts w:ascii="宋体" w:hAnsi="宋体" w:hint="eastAsia"/>
          <w:kern w:val="0"/>
          <w:position w:val="-2"/>
          <w:szCs w:val="21"/>
        </w:rPr>
        <w:t>日至2018年10月2</w:t>
      </w:r>
      <w:r w:rsidR="00FF7EE1">
        <w:rPr>
          <w:rFonts w:ascii="宋体" w:hAnsi="宋体" w:hint="eastAsia"/>
          <w:kern w:val="0"/>
          <w:position w:val="-2"/>
          <w:szCs w:val="21"/>
        </w:rPr>
        <w:t>6</w:t>
      </w:r>
      <w:r>
        <w:rPr>
          <w:rFonts w:ascii="宋体" w:hAnsi="宋体" w:hint="eastAsia"/>
          <w:kern w:val="0"/>
          <w:position w:val="-2"/>
          <w:szCs w:val="21"/>
        </w:rPr>
        <w:t>日，在</w:t>
      </w:r>
      <w:r>
        <w:rPr>
          <w:rFonts w:ascii="宋体" w:hAnsi="宋体" w:cs="MingLiU" w:hint="eastAsia"/>
          <w:snapToGrid w:val="0"/>
          <w:kern w:val="0"/>
          <w:szCs w:val="21"/>
        </w:rPr>
        <w:t>天下龙缸网（http://www.cqyylg.com）上仔细阅读和下载：竞争性比选文件、澄清、修改、补充通知、比选控制价通知等全部内容。不管下载与否都视为潜在</w:t>
      </w:r>
      <w:r>
        <w:rPr>
          <w:rFonts w:hint="eastAsia"/>
          <w:kern w:val="0"/>
        </w:rPr>
        <w:t>竞选</w:t>
      </w:r>
      <w:r>
        <w:rPr>
          <w:rFonts w:ascii="宋体" w:hAnsi="宋体" w:cs="MingLiU" w:hint="eastAsia"/>
          <w:snapToGrid w:val="0"/>
          <w:kern w:val="0"/>
          <w:szCs w:val="21"/>
        </w:rPr>
        <w:t>人全部知晓比选过程和全部内容。</w:t>
      </w:r>
    </w:p>
    <w:p w:rsidR="00CD3558" w:rsidRDefault="00E53106">
      <w:pPr>
        <w:widowControl/>
        <w:spacing w:line="300" w:lineRule="auto"/>
        <w:ind w:firstLineChars="200" w:firstLine="420"/>
        <w:rPr>
          <w:rFonts w:ascii="宋体" w:hAnsi="宋体" w:cs="宋体"/>
          <w:kern w:val="0"/>
          <w:szCs w:val="21"/>
        </w:rPr>
      </w:pPr>
      <w:r>
        <w:rPr>
          <w:rFonts w:ascii="宋体" w:hAnsi="宋体" w:cs="MingLiU" w:hint="eastAsia"/>
          <w:snapToGrid w:val="0"/>
          <w:kern w:val="0"/>
          <w:szCs w:val="21"/>
        </w:rPr>
        <w:t>4.2  比选文件为人民币500元/套，售后不退，由</w:t>
      </w:r>
      <w:r>
        <w:rPr>
          <w:rFonts w:hint="eastAsia"/>
          <w:kern w:val="0"/>
        </w:rPr>
        <w:t>竞选</w:t>
      </w:r>
      <w:r>
        <w:rPr>
          <w:rFonts w:ascii="宋体" w:hAnsi="宋体" w:cs="MingLiU" w:hint="eastAsia"/>
          <w:snapToGrid w:val="0"/>
          <w:kern w:val="0"/>
          <w:szCs w:val="21"/>
        </w:rPr>
        <w:t>人在递交竞选文件时交纳。</w:t>
      </w:r>
    </w:p>
    <w:p w:rsidR="00CD3558" w:rsidRDefault="00E53106">
      <w:pPr>
        <w:widowControl/>
        <w:spacing w:line="300" w:lineRule="auto"/>
        <w:rPr>
          <w:rFonts w:ascii="宋体" w:hAnsi="宋体"/>
          <w:snapToGrid w:val="0"/>
          <w:szCs w:val="21"/>
        </w:rPr>
      </w:pPr>
      <w:bookmarkStart w:id="32" w:name="_Toc521816220"/>
      <w:bookmarkStart w:id="33" w:name="_Toc200359431"/>
      <w:bookmarkStart w:id="34" w:name="_Toc200359242"/>
      <w:r>
        <w:rPr>
          <w:rFonts w:ascii="宋体" w:hAnsi="宋体" w:hint="eastAsia"/>
          <w:snapToGrid w:val="0"/>
          <w:szCs w:val="21"/>
        </w:rPr>
        <w:t xml:space="preserve">5. </w:t>
      </w:r>
      <w:r>
        <w:rPr>
          <w:rFonts w:hint="eastAsia"/>
          <w:kern w:val="0"/>
        </w:rPr>
        <w:t>竞选</w:t>
      </w:r>
      <w:r>
        <w:rPr>
          <w:rFonts w:ascii="宋体" w:hAnsi="宋体" w:hint="eastAsia"/>
          <w:snapToGrid w:val="0"/>
          <w:szCs w:val="21"/>
        </w:rPr>
        <w:t>文件的递交</w:t>
      </w:r>
      <w:bookmarkEnd w:id="32"/>
      <w:bookmarkEnd w:id="33"/>
      <w:bookmarkEnd w:id="34"/>
    </w:p>
    <w:p w:rsidR="00CD3558" w:rsidRDefault="00E53106" w:rsidP="00FB4242">
      <w:pPr>
        <w:widowControl/>
        <w:tabs>
          <w:tab w:val="left" w:pos="2000"/>
          <w:tab w:val="left" w:pos="5580"/>
          <w:tab w:val="left" w:pos="6220"/>
          <w:tab w:val="left" w:pos="6840"/>
          <w:tab w:val="left" w:pos="7460"/>
          <w:tab w:val="left" w:pos="8100"/>
        </w:tabs>
        <w:autoSpaceDE w:val="0"/>
        <w:autoSpaceDN w:val="0"/>
        <w:adjustRightInd w:val="0"/>
        <w:snapToGrid w:val="0"/>
        <w:spacing w:line="300" w:lineRule="auto"/>
        <w:ind w:firstLineChars="200" w:firstLine="420"/>
        <w:rPr>
          <w:rFonts w:ascii="宋体" w:hAnsi="宋体" w:cs="MingLiU"/>
          <w:snapToGrid w:val="0"/>
          <w:kern w:val="0"/>
          <w:szCs w:val="21"/>
        </w:rPr>
      </w:pPr>
      <w:r>
        <w:rPr>
          <w:rFonts w:ascii="宋体" w:hAnsi="宋体"/>
          <w:snapToGrid w:val="0"/>
          <w:kern w:val="0"/>
          <w:szCs w:val="21"/>
        </w:rPr>
        <w:t xml:space="preserve">5.1 </w:t>
      </w:r>
      <w:r>
        <w:rPr>
          <w:rFonts w:hint="eastAsia"/>
          <w:kern w:val="0"/>
        </w:rPr>
        <w:t>竞选</w:t>
      </w:r>
      <w:r>
        <w:rPr>
          <w:rFonts w:ascii="宋体" w:hAnsi="宋体" w:cs="MingLiU" w:hint="eastAsia"/>
          <w:snapToGrid w:val="0"/>
          <w:kern w:val="0"/>
          <w:szCs w:val="21"/>
        </w:rPr>
        <w:t>文件递交的截止时间（竞争性比选截止时间，下同）为2018年10月2</w:t>
      </w:r>
      <w:r w:rsidR="00FB4242">
        <w:rPr>
          <w:rFonts w:ascii="宋体" w:hAnsi="宋体" w:cs="MingLiU" w:hint="eastAsia"/>
          <w:snapToGrid w:val="0"/>
          <w:kern w:val="0"/>
          <w:szCs w:val="21"/>
        </w:rPr>
        <w:t>6</w:t>
      </w:r>
      <w:r>
        <w:rPr>
          <w:rFonts w:ascii="宋体" w:hAnsi="宋体" w:cs="MingLiU" w:hint="eastAsia"/>
          <w:snapToGrid w:val="0"/>
          <w:kern w:val="0"/>
          <w:szCs w:val="21"/>
        </w:rPr>
        <w:t>日9:30，地点为</w:t>
      </w:r>
      <w:r>
        <w:rPr>
          <w:rFonts w:ascii="宋体" w:hAnsi="宋体" w:cs="Arial" w:hint="eastAsia"/>
          <w:u w:val="single"/>
        </w:rPr>
        <w:t>云阳巴乡清旅游开发有限公司会议室（云阳县卫计委六楼）</w:t>
      </w:r>
      <w:r>
        <w:rPr>
          <w:rFonts w:ascii="黑体" w:eastAsia="黑体" w:hAnsi="宋体" w:hint="eastAsia"/>
          <w:b/>
          <w:sz w:val="24"/>
        </w:rPr>
        <w:t>。</w:t>
      </w:r>
    </w:p>
    <w:p w:rsidR="00CD3558" w:rsidRDefault="00E53106" w:rsidP="00FB4242">
      <w:pPr>
        <w:widowControl/>
        <w:autoSpaceDE w:val="0"/>
        <w:autoSpaceDN w:val="0"/>
        <w:adjustRightInd w:val="0"/>
        <w:snapToGrid w:val="0"/>
        <w:spacing w:line="300" w:lineRule="auto"/>
        <w:ind w:firstLineChars="200" w:firstLine="420"/>
        <w:rPr>
          <w:rFonts w:ascii="宋体" w:hAnsi="宋体" w:cs="MingLiU"/>
          <w:snapToGrid w:val="0"/>
          <w:kern w:val="0"/>
          <w:szCs w:val="21"/>
        </w:rPr>
      </w:pPr>
      <w:r>
        <w:rPr>
          <w:rFonts w:ascii="宋体" w:hAnsi="宋体"/>
          <w:snapToGrid w:val="0"/>
          <w:kern w:val="0"/>
          <w:szCs w:val="21"/>
        </w:rPr>
        <w:t xml:space="preserve">5.2  </w:t>
      </w:r>
      <w:r>
        <w:rPr>
          <w:rFonts w:ascii="宋体" w:hAnsi="宋体" w:cs="MingLiU" w:hint="eastAsia"/>
          <w:snapToGrid w:val="0"/>
          <w:kern w:val="0"/>
          <w:szCs w:val="21"/>
        </w:rPr>
        <w:t>逾期送达的或者未送达指定地点的</w:t>
      </w:r>
      <w:r>
        <w:rPr>
          <w:rFonts w:hint="eastAsia"/>
          <w:kern w:val="0"/>
        </w:rPr>
        <w:t>竞选</w:t>
      </w:r>
      <w:r>
        <w:rPr>
          <w:rFonts w:ascii="宋体" w:hAnsi="宋体" w:cs="MingLiU" w:hint="eastAsia"/>
          <w:snapToGrid w:val="0"/>
          <w:kern w:val="0"/>
          <w:szCs w:val="21"/>
        </w:rPr>
        <w:t>文件，比选人将不予受理。</w:t>
      </w:r>
      <w:bookmarkStart w:id="35" w:name="_Toc521816221"/>
      <w:bookmarkStart w:id="36" w:name="_Toc200359243"/>
      <w:bookmarkStart w:id="37" w:name="_Toc200359432"/>
    </w:p>
    <w:p w:rsidR="00CD3558" w:rsidRDefault="00E53106">
      <w:pPr>
        <w:widowControl/>
        <w:spacing w:line="300" w:lineRule="auto"/>
        <w:rPr>
          <w:rFonts w:ascii="宋体" w:hAnsi="宋体"/>
          <w:snapToGrid w:val="0"/>
          <w:szCs w:val="21"/>
        </w:rPr>
      </w:pPr>
      <w:r>
        <w:rPr>
          <w:rFonts w:ascii="宋体" w:hAnsi="宋体" w:hint="eastAsia"/>
          <w:snapToGrid w:val="0"/>
          <w:szCs w:val="21"/>
        </w:rPr>
        <w:t>6.</w:t>
      </w:r>
      <w:bookmarkStart w:id="38" w:name="_Toc521816222"/>
      <w:bookmarkEnd w:id="35"/>
      <w:bookmarkEnd w:id="36"/>
      <w:bookmarkEnd w:id="37"/>
      <w:r>
        <w:rPr>
          <w:rFonts w:ascii="宋体" w:hAnsi="宋体" w:hint="eastAsia"/>
          <w:snapToGrid w:val="0"/>
          <w:szCs w:val="21"/>
        </w:rPr>
        <w:t xml:space="preserve">  联系方式</w:t>
      </w:r>
      <w:bookmarkEnd w:id="38"/>
    </w:p>
    <w:p w:rsidR="00CD3558" w:rsidRDefault="00E53106">
      <w:pPr>
        <w:widowControl/>
        <w:spacing w:line="300" w:lineRule="auto"/>
        <w:rPr>
          <w:rFonts w:ascii="宋体" w:hAnsi="宋体"/>
          <w:spacing w:val="-20"/>
          <w:szCs w:val="21"/>
          <w:u w:val="single"/>
        </w:rPr>
      </w:pPr>
      <w:r>
        <w:rPr>
          <w:rFonts w:ascii="宋体" w:hAnsi="宋体" w:cs="宋体" w:hint="eastAsia"/>
          <w:kern w:val="0"/>
          <w:szCs w:val="21"/>
        </w:rPr>
        <w:t>比选人：</w:t>
      </w:r>
      <w:r>
        <w:rPr>
          <w:rFonts w:ascii="宋体" w:hAnsi="宋体" w:cs="Arial" w:hint="eastAsia"/>
          <w:u w:val="single"/>
        </w:rPr>
        <w:t>云阳巴乡清旅游开发有限公司</w:t>
      </w:r>
      <w:r>
        <w:rPr>
          <w:rFonts w:ascii="宋体" w:hAnsi="宋体" w:hint="eastAsia"/>
          <w:szCs w:val="21"/>
        </w:rPr>
        <w:t>招标代理机构：</w:t>
      </w:r>
      <w:r>
        <w:rPr>
          <w:rFonts w:ascii="宋体" w:hAnsi="宋体" w:cs="宋体" w:hint="eastAsia"/>
          <w:kern w:val="0"/>
          <w:szCs w:val="21"/>
          <w:u w:val="single"/>
        </w:rPr>
        <w:t>重庆泰锐建设工程项目咨询有限公司</w:t>
      </w:r>
    </w:p>
    <w:p w:rsidR="00CD3558" w:rsidRDefault="00E53106">
      <w:pPr>
        <w:widowControl/>
        <w:spacing w:line="300" w:lineRule="auto"/>
        <w:rPr>
          <w:rFonts w:ascii="宋体" w:hAnsi="宋体" w:cs="宋体"/>
          <w:kern w:val="0"/>
          <w:szCs w:val="21"/>
          <w:u w:val="single"/>
        </w:rPr>
      </w:pPr>
      <w:r>
        <w:rPr>
          <w:rFonts w:ascii="宋体" w:hAnsi="宋体" w:hint="eastAsia"/>
          <w:szCs w:val="21"/>
        </w:rPr>
        <w:t>地　　址：</w:t>
      </w:r>
      <w:r>
        <w:rPr>
          <w:rFonts w:ascii="宋体" w:hAnsi="宋体" w:cs="宋体" w:hint="eastAsia"/>
          <w:kern w:val="0"/>
          <w:szCs w:val="21"/>
          <w:u w:val="single"/>
        </w:rPr>
        <w:t xml:space="preserve">云阳县望江大道553号     </w:t>
      </w:r>
      <w:r>
        <w:rPr>
          <w:rFonts w:ascii="宋体" w:hAnsi="宋体" w:hint="eastAsia"/>
          <w:szCs w:val="21"/>
        </w:rPr>
        <w:t>地　　址：</w:t>
      </w:r>
      <w:r>
        <w:rPr>
          <w:rFonts w:ascii="宋体" w:hAnsi="宋体" w:hint="eastAsia"/>
          <w:szCs w:val="21"/>
          <w:u w:val="single"/>
        </w:rPr>
        <w:t>云阳县双江街道云江大道新华书店</w:t>
      </w:r>
    </w:p>
    <w:p w:rsidR="00CD3558" w:rsidRDefault="00E53106">
      <w:pPr>
        <w:widowControl/>
        <w:spacing w:line="300" w:lineRule="auto"/>
        <w:ind w:firstLineChars="500" w:firstLine="1050"/>
        <w:rPr>
          <w:rFonts w:ascii="宋体" w:hAnsi="宋体"/>
          <w:szCs w:val="21"/>
          <w:u w:val="single"/>
        </w:rPr>
      </w:pPr>
      <w:r>
        <w:rPr>
          <w:rFonts w:ascii="宋体" w:hAnsi="宋体" w:cs="宋体" w:hint="eastAsia"/>
          <w:kern w:val="0"/>
          <w:szCs w:val="21"/>
          <w:u w:val="single"/>
        </w:rPr>
        <w:t>（云阳县卫计委六楼）</w:t>
      </w:r>
      <w:r>
        <w:rPr>
          <w:rFonts w:ascii="宋体" w:hAnsi="宋体" w:hint="eastAsia"/>
          <w:szCs w:val="21"/>
          <w:u w:val="single"/>
        </w:rPr>
        <w:t>住宅楼A幢201</w:t>
      </w:r>
    </w:p>
    <w:p w:rsidR="00CD3558" w:rsidRDefault="00E53106">
      <w:pPr>
        <w:widowControl/>
        <w:spacing w:line="300" w:lineRule="auto"/>
        <w:rPr>
          <w:rFonts w:ascii="宋体" w:hAnsi="宋体"/>
          <w:szCs w:val="21"/>
        </w:rPr>
      </w:pPr>
      <w:r>
        <w:rPr>
          <w:rFonts w:ascii="宋体" w:hAnsi="宋体" w:hint="eastAsia"/>
          <w:szCs w:val="21"/>
        </w:rPr>
        <w:t>邮　　编：</w:t>
      </w:r>
      <w:r>
        <w:rPr>
          <w:rFonts w:ascii="宋体" w:hAnsi="宋体" w:hint="eastAsia"/>
          <w:szCs w:val="21"/>
          <w:u w:val="single"/>
        </w:rPr>
        <w:t>404500</w:t>
      </w:r>
      <w:r>
        <w:rPr>
          <w:rFonts w:ascii="宋体" w:hAnsi="宋体" w:hint="eastAsia"/>
          <w:szCs w:val="21"/>
        </w:rPr>
        <w:t xml:space="preserve">                      邮　　编：</w:t>
      </w:r>
      <w:r>
        <w:rPr>
          <w:rFonts w:ascii="宋体" w:hAnsi="宋体" w:hint="eastAsia"/>
          <w:szCs w:val="21"/>
          <w:u w:val="single"/>
        </w:rPr>
        <w:t>404500</w:t>
      </w:r>
    </w:p>
    <w:p w:rsidR="00CD3558" w:rsidRDefault="00E53106">
      <w:pPr>
        <w:widowControl/>
        <w:spacing w:line="300" w:lineRule="auto"/>
        <w:rPr>
          <w:rFonts w:ascii="宋体" w:hAnsi="宋体"/>
          <w:szCs w:val="21"/>
        </w:rPr>
      </w:pPr>
      <w:r>
        <w:rPr>
          <w:rFonts w:ascii="宋体" w:hAnsi="宋体" w:hint="eastAsia"/>
          <w:szCs w:val="21"/>
        </w:rPr>
        <w:t>联 系 人：</w:t>
      </w:r>
      <w:r>
        <w:rPr>
          <w:rFonts w:ascii="宋体" w:hAnsi="宋体" w:hint="eastAsia"/>
          <w:szCs w:val="21"/>
          <w:u w:val="single"/>
        </w:rPr>
        <w:t>叶晓琼</w:t>
      </w:r>
      <w:r>
        <w:rPr>
          <w:rFonts w:ascii="宋体" w:hAnsi="宋体" w:hint="eastAsia"/>
          <w:szCs w:val="21"/>
        </w:rPr>
        <w:t xml:space="preserve">                      联 系 人：</w:t>
      </w:r>
      <w:r>
        <w:rPr>
          <w:rFonts w:ascii="宋体" w:hAnsi="宋体" w:hint="eastAsia"/>
          <w:szCs w:val="21"/>
          <w:u w:val="single"/>
        </w:rPr>
        <w:t>叶老师</w:t>
      </w:r>
    </w:p>
    <w:p w:rsidR="00CD3558" w:rsidRDefault="00E53106">
      <w:pPr>
        <w:widowControl/>
        <w:spacing w:line="300" w:lineRule="auto"/>
        <w:rPr>
          <w:rFonts w:ascii="宋体" w:hAnsi="宋体"/>
          <w:szCs w:val="21"/>
        </w:rPr>
      </w:pPr>
      <w:r>
        <w:rPr>
          <w:rFonts w:ascii="宋体" w:hAnsi="宋体" w:hint="eastAsia"/>
          <w:szCs w:val="21"/>
        </w:rPr>
        <w:t>电　　话：</w:t>
      </w:r>
      <w:r>
        <w:rPr>
          <w:rFonts w:ascii="宋体" w:hAnsi="宋体" w:hint="eastAsia"/>
          <w:szCs w:val="21"/>
          <w:u w:val="single"/>
        </w:rPr>
        <w:t>029-55128732</w:t>
      </w:r>
      <w:r>
        <w:rPr>
          <w:rFonts w:ascii="宋体" w:hAnsi="宋体" w:hint="eastAsia"/>
          <w:szCs w:val="21"/>
        </w:rPr>
        <w:t xml:space="preserve">                电　　话：</w:t>
      </w:r>
      <w:r>
        <w:rPr>
          <w:rFonts w:ascii="宋体" w:hAnsi="宋体" w:hint="eastAsia"/>
          <w:szCs w:val="21"/>
          <w:u w:val="single"/>
        </w:rPr>
        <w:t>029-55139161</w:t>
      </w:r>
    </w:p>
    <w:p w:rsidR="00CD3558" w:rsidRDefault="00E53106">
      <w:pPr>
        <w:widowControl/>
        <w:spacing w:line="300" w:lineRule="auto"/>
        <w:rPr>
          <w:rFonts w:ascii="宋体" w:hAnsi="宋体"/>
          <w:szCs w:val="21"/>
        </w:rPr>
      </w:pPr>
      <w:r>
        <w:rPr>
          <w:rFonts w:ascii="宋体" w:hAnsi="宋体" w:hint="eastAsia"/>
          <w:szCs w:val="21"/>
        </w:rPr>
        <w:t>传　　真：                  传　　真：</w:t>
      </w:r>
      <w:r>
        <w:rPr>
          <w:rFonts w:ascii="宋体" w:hAnsi="宋体" w:hint="eastAsia"/>
          <w:szCs w:val="21"/>
          <w:u w:val="single"/>
        </w:rPr>
        <w:t>029-55139161</w:t>
      </w:r>
    </w:p>
    <w:p w:rsidR="00CD3558" w:rsidRDefault="00E53106">
      <w:pPr>
        <w:widowControl/>
        <w:tabs>
          <w:tab w:val="left" w:pos="2000"/>
          <w:tab w:val="left" w:pos="5580"/>
          <w:tab w:val="left" w:pos="6220"/>
          <w:tab w:val="left" w:pos="6840"/>
          <w:tab w:val="left" w:pos="7460"/>
          <w:tab w:val="left" w:pos="8100"/>
        </w:tabs>
        <w:autoSpaceDE w:val="0"/>
        <w:autoSpaceDN w:val="0"/>
        <w:adjustRightInd w:val="0"/>
        <w:snapToGrid w:val="0"/>
        <w:spacing w:line="300" w:lineRule="auto"/>
        <w:ind w:firstLineChars="3050" w:firstLine="6405"/>
        <w:rPr>
          <w:rFonts w:ascii="宋体" w:hAnsi="宋体" w:cs="MingLiU"/>
          <w:snapToGrid w:val="0"/>
          <w:kern w:val="0"/>
          <w:szCs w:val="21"/>
        </w:rPr>
      </w:pPr>
      <w:r>
        <w:rPr>
          <w:rFonts w:ascii="宋体" w:hAnsi="宋体" w:cs="MingLiU" w:hint="eastAsia"/>
          <w:snapToGrid w:val="0"/>
          <w:kern w:val="0"/>
          <w:szCs w:val="21"/>
        </w:rPr>
        <w:t>2018年10月 2</w:t>
      </w:r>
      <w:r w:rsidR="00FF7EE1">
        <w:rPr>
          <w:rFonts w:ascii="宋体" w:hAnsi="宋体" w:cs="MingLiU" w:hint="eastAsia"/>
          <w:snapToGrid w:val="0"/>
          <w:kern w:val="0"/>
          <w:szCs w:val="21"/>
        </w:rPr>
        <w:t>2</w:t>
      </w:r>
      <w:r>
        <w:rPr>
          <w:rFonts w:ascii="宋体" w:hAnsi="宋体" w:cs="MingLiU" w:hint="eastAsia"/>
          <w:snapToGrid w:val="0"/>
          <w:kern w:val="0"/>
          <w:szCs w:val="21"/>
        </w:rPr>
        <w:t xml:space="preserve"> 日 </w:t>
      </w:r>
    </w:p>
    <w:p w:rsidR="00CD3558" w:rsidRDefault="00E53106">
      <w:pPr>
        <w:spacing w:line="440" w:lineRule="exact"/>
        <w:jc w:val="center"/>
        <w:rPr>
          <w:rFonts w:ascii="宋体" w:hAnsi="宋体" w:cs="宋体"/>
          <w:kern w:val="0"/>
          <w:szCs w:val="21"/>
        </w:rPr>
      </w:pPr>
      <w:r>
        <w:rPr>
          <w:rFonts w:ascii="宋体" w:hAnsi="宋体"/>
          <w:b/>
          <w:kern w:val="0"/>
          <w:sz w:val="32"/>
          <w:szCs w:val="32"/>
        </w:rPr>
        <w:br w:type="page"/>
      </w:r>
      <w:bookmarkStart w:id="39" w:name="_Toc5648"/>
      <w:bookmarkStart w:id="40" w:name="_Toc8319"/>
      <w:bookmarkStart w:id="41" w:name="_Toc27834"/>
      <w:bookmarkStart w:id="42" w:name="_Toc508205023"/>
      <w:bookmarkStart w:id="43" w:name="_Toc16807"/>
      <w:bookmarkStart w:id="44" w:name="_Toc2942"/>
      <w:bookmarkStart w:id="45" w:name="_Toc12424"/>
      <w:bookmarkStart w:id="46" w:name="_Toc1899"/>
      <w:bookmarkStart w:id="47" w:name="_Toc528051938"/>
      <w:r>
        <w:rPr>
          <w:rStyle w:val="1Char"/>
        </w:rPr>
        <w:lastRenderedPageBreak/>
        <w:t>第二章</w:t>
      </w:r>
      <w:r>
        <w:rPr>
          <w:rStyle w:val="1Char"/>
        </w:rPr>
        <w:t xml:space="preserve"> </w:t>
      </w:r>
      <w:r>
        <w:rPr>
          <w:rStyle w:val="1Char"/>
          <w:rFonts w:hint="eastAsia"/>
        </w:rPr>
        <w:t>竞选人须知</w:t>
      </w:r>
      <w:bookmarkEnd w:id="39"/>
      <w:bookmarkEnd w:id="40"/>
      <w:bookmarkEnd w:id="41"/>
      <w:bookmarkEnd w:id="42"/>
      <w:bookmarkEnd w:id="43"/>
      <w:bookmarkEnd w:id="44"/>
      <w:bookmarkEnd w:id="45"/>
      <w:bookmarkEnd w:id="46"/>
      <w:bookmarkEnd w:id="47"/>
    </w:p>
    <w:p w:rsidR="00CD3558" w:rsidRDefault="00E53106">
      <w:pPr>
        <w:pStyle w:val="2"/>
        <w:jc w:val="center"/>
      </w:pPr>
      <w:bookmarkStart w:id="48" w:name="_Toc24258"/>
      <w:bookmarkStart w:id="49" w:name="_Toc508205024"/>
      <w:bookmarkStart w:id="50" w:name="_Toc9745"/>
      <w:bookmarkStart w:id="51" w:name="_Toc13202"/>
      <w:bookmarkStart w:id="52" w:name="_Toc24656"/>
      <w:bookmarkStart w:id="53" w:name="_Toc29920"/>
      <w:bookmarkStart w:id="54" w:name="_Toc6175"/>
      <w:bookmarkStart w:id="55" w:name="_Toc26882"/>
      <w:bookmarkStart w:id="56" w:name="_Toc528051939"/>
      <w:r>
        <w:rPr>
          <w:rFonts w:hint="eastAsia"/>
        </w:rPr>
        <w:t>竞选人须知前附表</w:t>
      </w:r>
      <w:bookmarkEnd w:id="48"/>
      <w:bookmarkEnd w:id="49"/>
      <w:bookmarkEnd w:id="50"/>
      <w:bookmarkEnd w:id="51"/>
      <w:bookmarkEnd w:id="52"/>
      <w:bookmarkEnd w:id="53"/>
      <w:bookmarkEnd w:id="54"/>
      <w:bookmarkEnd w:id="55"/>
      <w:bookmarkEnd w:id="56"/>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2012"/>
        <w:gridCol w:w="6061"/>
      </w:tblGrid>
      <w:tr w:rsidR="00CD3558">
        <w:trPr>
          <w:trHeight w:val="20"/>
          <w:tblHeader/>
        </w:trPr>
        <w:tc>
          <w:tcPr>
            <w:tcW w:w="1073" w:type="dxa"/>
            <w:vAlign w:val="center"/>
          </w:tcPr>
          <w:p w:rsidR="00CD3558" w:rsidRDefault="00E53106">
            <w:pPr>
              <w:snapToGrid w:val="0"/>
              <w:spacing w:line="360" w:lineRule="auto"/>
              <w:jc w:val="center"/>
              <w:rPr>
                <w:rFonts w:ascii="宋体" w:hAnsi="宋体" w:cs="宋体"/>
                <w:b/>
                <w:kern w:val="0"/>
                <w:szCs w:val="21"/>
              </w:rPr>
            </w:pPr>
            <w:r>
              <w:rPr>
                <w:rFonts w:ascii="宋体" w:hAnsi="宋体" w:cs="宋体" w:hint="eastAsia"/>
                <w:b/>
                <w:kern w:val="0"/>
                <w:szCs w:val="21"/>
              </w:rPr>
              <w:t>条 款 号</w:t>
            </w:r>
          </w:p>
        </w:tc>
        <w:tc>
          <w:tcPr>
            <w:tcW w:w="2012" w:type="dxa"/>
            <w:vAlign w:val="center"/>
          </w:tcPr>
          <w:p w:rsidR="00CD3558" w:rsidRDefault="00E53106">
            <w:pPr>
              <w:snapToGrid w:val="0"/>
              <w:spacing w:line="360" w:lineRule="auto"/>
              <w:jc w:val="center"/>
              <w:rPr>
                <w:rFonts w:ascii="宋体" w:hAnsi="宋体" w:cs="宋体"/>
                <w:b/>
                <w:kern w:val="0"/>
                <w:szCs w:val="21"/>
              </w:rPr>
            </w:pPr>
            <w:r>
              <w:rPr>
                <w:rFonts w:ascii="宋体" w:hAnsi="宋体" w:cs="宋体" w:hint="eastAsia"/>
                <w:b/>
                <w:kern w:val="0"/>
                <w:szCs w:val="21"/>
              </w:rPr>
              <w:t>条款名称</w:t>
            </w:r>
          </w:p>
        </w:tc>
        <w:tc>
          <w:tcPr>
            <w:tcW w:w="6061" w:type="dxa"/>
            <w:vAlign w:val="center"/>
          </w:tcPr>
          <w:p w:rsidR="00CD3558" w:rsidRDefault="00E53106">
            <w:pPr>
              <w:snapToGrid w:val="0"/>
              <w:spacing w:line="360" w:lineRule="auto"/>
              <w:jc w:val="center"/>
              <w:rPr>
                <w:rFonts w:ascii="宋体" w:hAnsi="宋体" w:cs="宋体"/>
                <w:b/>
                <w:kern w:val="0"/>
                <w:szCs w:val="21"/>
              </w:rPr>
            </w:pPr>
            <w:r>
              <w:rPr>
                <w:rFonts w:ascii="宋体" w:hAnsi="宋体" w:cs="宋体" w:hint="eastAsia"/>
                <w:b/>
                <w:kern w:val="0"/>
                <w:szCs w:val="21"/>
              </w:rPr>
              <w:t>编  列  内  容</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1.1.2</w:t>
            </w:r>
          </w:p>
        </w:tc>
        <w:tc>
          <w:tcPr>
            <w:tcW w:w="2012" w:type="dxa"/>
            <w:vAlign w:val="center"/>
          </w:tcPr>
          <w:p w:rsidR="00CD3558" w:rsidRDefault="00E53106">
            <w:pPr>
              <w:snapToGrid w:val="0"/>
              <w:spacing w:line="360" w:lineRule="auto"/>
              <w:ind w:leftChars="100" w:left="210"/>
              <w:jc w:val="center"/>
              <w:rPr>
                <w:rFonts w:ascii="宋体" w:hAnsi="宋体" w:cs="宋体"/>
                <w:snapToGrid w:val="0"/>
                <w:kern w:val="0"/>
                <w:szCs w:val="21"/>
              </w:rPr>
            </w:pPr>
            <w:r>
              <w:rPr>
                <w:rFonts w:ascii="宋体" w:hAnsi="宋体" w:cs="宋体" w:hint="eastAsia"/>
                <w:snapToGrid w:val="0"/>
                <w:kern w:val="0"/>
                <w:szCs w:val="21"/>
              </w:rPr>
              <w:t>比选人</w:t>
            </w:r>
          </w:p>
        </w:tc>
        <w:tc>
          <w:tcPr>
            <w:tcW w:w="6061" w:type="dxa"/>
            <w:vAlign w:val="center"/>
          </w:tcPr>
          <w:p w:rsidR="00CD3558" w:rsidRDefault="00E53106">
            <w:pPr>
              <w:autoSpaceDE w:val="0"/>
              <w:autoSpaceDN w:val="0"/>
              <w:adjustRightInd w:val="0"/>
              <w:snapToGrid w:val="0"/>
              <w:spacing w:line="360" w:lineRule="auto"/>
              <w:ind w:leftChars="100" w:left="210" w:firstLineChars="200" w:firstLine="420"/>
              <w:jc w:val="center"/>
              <w:rPr>
                <w:rFonts w:ascii="宋体" w:hAnsi="宋体"/>
                <w:snapToGrid w:val="0"/>
                <w:szCs w:val="21"/>
              </w:rPr>
            </w:pPr>
            <w:r>
              <w:rPr>
                <w:rFonts w:ascii="宋体" w:hAnsi="宋体" w:cs="Arial" w:hint="eastAsia"/>
              </w:rPr>
              <w:t>云阳巴乡清旅游开发有限公司</w:t>
            </w:r>
          </w:p>
        </w:tc>
      </w:tr>
      <w:tr w:rsidR="00CD3558">
        <w:trPr>
          <w:trHeight w:val="9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1.1.3</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招标代理机构</w:t>
            </w:r>
          </w:p>
        </w:tc>
        <w:tc>
          <w:tcPr>
            <w:tcW w:w="6061" w:type="dxa"/>
            <w:vAlign w:val="center"/>
          </w:tcPr>
          <w:p w:rsidR="00CD3558" w:rsidRDefault="00E53106">
            <w:pPr>
              <w:spacing w:line="360" w:lineRule="auto"/>
              <w:ind w:firstLineChars="250" w:firstLine="525"/>
              <w:jc w:val="center"/>
              <w:rPr>
                <w:rFonts w:ascii="宋体" w:hAnsi="宋体"/>
                <w:spacing w:val="-20"/>
                <w:szCs w:val="21"/>
              </w:rPr>
            </w:pPr>
            <w:r>
              <w:rPr>
                <w:rFonts w:ascii="宋体" w:hAnsi="宋体" w:hint="eastAsia"/>
                <w:szCs w:val="21"/>
              </w:rPr>
              <w:t>重庆泰锐建设工程项目咨询有限公司</w:t>
            </w:r>
          </w:p>
        </w:tc>
      </w:tr>
      <w:tr w:rsidR="00CD3558">
        <w:trPr>
          <w:trHeight w:val="413"/>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1.1.4</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项目名称</w:t>
            </w:r>
          </w:p>
        </w:tc>
        <w:tc>
          <w:tcPr>
            <w:tcW w:w="6061" w:type="dxa"/>
            <w:vAlign w:val="center"/>
          </w:tcPr>
          <w:p w:rsidR="00CD3558" w:rsidRDefault="00E53106">
            <w:pPr>
              <w:autoSpaceDE w:val="0"/>
              <w:autoSpaceDN w:val="0"/>
              <w:adjustRightInd w:val="0"/>
              <w:snapToGrid w:val="0"/>
              <w:spacing w:line="360" w:lineRule="auto"/>
              <w:jc w:val="center"/>
              <w:rPr>
                <w:rFonts w:ascii="宋体" w:hAnsi="宋体"/>
                <w:szCs w:val="21"/>
              </w:rPr>
            </w:pPr>
            <w:r>
              <w:rPr>
                <w:rFonts w:ascii="宋体" w:hAnsi="宋体" w:cs="Arial" w:hint="eastAsia"/>
                <w:kern w:val="0"/>
                <w:szCs w:val="21"/>
              </w:rPr>
              <w:t>云阳县岐山草原景区素质拓展基地设备采购及安装项目</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1.1.5</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建设地点</w:t>
            </w:r>
          </w:p>
        </w:tc>
        <w:tc>
          <w:tcPr>
            <w:tcW w:w="6061" w:type="dxa"/>
            <w:vAlign w:val="center"/>
          </w:tcPr>
          <w:p w:rsidR="00CD3558" w:rsidRDefault="00E53106">
            <w:pPr>
              <w:autoSpaceDE w:val="0"/>
              <w:autoSpaceDN w:val="0"/>
              <w:adjustRightInd w:val="0"/>
              <w:snapToGrid w:val="0"/>
              <w:spacing w:line="360" w:lineRule="auto"/>
              <w:jc w:val="center"/>
              <w:rPr>
                <w:rFonts w:ascii="宋体" w:hAnsi="宋体"/>
                <w:szCs w:val="21"/>
              </w:rPr>
            </w:pPr>
            <w:r>
              <w:rPr>
                <w:rFonts w:ascii="宋体" w:hAnsi="宋体" w:hint="eastAsia"/>
                <w:szCs w:val="21"/>
              </w:rPr>
              <w:t>云阳县岐山草原景区</w:t>
            </w:r>
          </w:p>
        </w:tc>
      </w:tr>
      <w:tr w:rsidR="00CD3558">
        <w:trPr>
          <w:trHeight w:val="383"/>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1.2.1</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资金来源</w:t>
            </w:r>
          </w:p>
        </w:tc>
        <w:tc>
          <w:tcPr>
            <w:tcW w:w="6061" w:type="dxa"/>
            <w:vAlign w:val="center"/>
          </w:tcPr>
          <w:p w:rsidR="00CD3558" w:rsidRDefault="00E53106">
            <w:pPr>
              <w:autoSpaceDE w:val="0"/>
              <w:autoSpaceDN w:val="0"/>
              <w:adjustRightInd w:val="0"/>
              <w:snapToGrid w:val="0"/>
              <w:spacing w:line="360" w:lineRule="auto"/>
              <w:jc w:val="center"/>
              <w:rPr>
                <w:rFonts w:ascii="宋体" w:hAnsi="宋体"/>
                <w:szCs w:val="21"/>
              </w:rPr>
            </w:pPr>
            <w:r>
              <w:rPr>
                <w:rFonts w:ascii="宋体" w:hAnsi="宋体" w:hint="eastAsia"/>
                <w:szCs w:val="21"/>
              </w:rPr>
              <w:t>自筹资金</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1.2.2</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出资比例</w:t>
            </w:r>
          </w:p>
        </w:tc>
        <w:tc>
          <w:tcPr>
            <w:tcW w:w="6061" w:type="dxa"/>
            <w:vAlign w:val="center"/>
          </w:tcPr>
          <w:p w:rsidR="00CD3558" w:rsidRDefault="00E53106">
            <w:pPr>
              <w:autoSpaceDE w:val="0"/>
              <w:autoSpaceDN w:val="0"/>
              <w:adjustRightInd w:val="0"/>
              <w:snapToGrid w:val="0"/>
              <w:spacing w:line="360" w:lineRule="auto"/>
              <w:jc w:val="center"/>
              <w:rPr>
                <w:rFonts w:ascii="宋体" w:hAnsi="宋体"/>
                <w:szCs w:val="21"/>
              </w:rPr>
            </w:pPr>
            <w:r>
              <w:rPr>
                <w:rFonts w:ascii="宋体" w:hAnsi="宋体" w:hint="eastAsia"/>
                <w:szCs w:val="21"/>
              </w:rPr>
              <w:t>100%</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1.2.3</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资金落实情况</w:t>
            </w:r>
          </w:p>
        </w:tc>
        <w:tc>
          <w:tcPr>
            <w:tcW w:w="6061" w:type="dxa"/>
            <w:vAlign w:val="center"/>
          </w:tcPr>
          <w:p w:rsidR="00CD3558" w:rsidRDefault="00E53106">
            <w:pPr>
              <w:autoSpaceDE w:val="0"/>
              <w:autoSpaceDN w:val="0"/>
              <w:adjustRightInd w:val="0"/>
              <w:snapToGrid w:val="0"/>
              <w:spacing w:line="360" w:lineRule="auto"/>
              <w:ind w:firstLineChars="200" w:firstLine="420"/>
              <w:jc w:val="center"/>
              <w:rPr>
                <w:rFonts w:ascii="宋体" w:hAnsi="宋体"/>
                <w:szCs w:val="21"/>
              </w:rPr>
            </w:pPr>
            <w:r>
              <w:rPr>
                <w:rFonts w:ascii="宋体" w:hAnsi="宋体" w:hint="eastAsia"/>
                <w:szCs w:val="21"/>
              </w:rPr>
              <w:t>资金已落实</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1.3.1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比选内容</w:t>
            </w:r>
          </w:p>
        </w:tc>
        <w:tc>
          <w:tcPr>
            <w:tcW w:w="6061" w:type="dxa"/>
            <w:vAlign w:val="center"/>
          </w:tcPr>
          <w:p w:rsidR="00CD3558" w:rsidRDefault="00E53106">
            <w:pPr>
              <w:snapToGrid w:val="0"/>
              <w:spacing w:line="300" w:lineRule="auto"/>
              <w:jc w:val="left"/>
              <w:rPr>
                <w:rFonts w:ascii="宋体" w:hAnsi="宋体" w:cs="Arial"/>
                <w:kern w:val="0"/>
              </w:rPr>
            </w:pPr>
            <w:r>
              <w:rPr>
                <w:rFonts w:ascii="宋体" w:hAnsi="宋体" w:cs="Arial" w:hint="eastAsia"/>
                <w:kern w:val="0"/>
                <w:szCs w:val="21"/>
              </w:rPr>
              <w:t xml:space="preserve">包括高空九面体、中空五连体（双赛道）、毕业墙、背摔台、轮胎翻越、时空隧道、穿越电网、双杠、盲目障碍、浪木、横渡天梯、激流勇进、翻山越岭、单杠、携手并进、礼让通行等设备的采购和安装等内容（详见设备采购及安装清单）。 </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1.3.2</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计划工期</w:t>
            </w:r>
          </w:p>
        </w:tc>
        <w:tc>
          <w:tcPr>
            <w:tcW w:w="6061" w:type="dxa"/>
            <w:vAlign w:val="center"/>
          </w:tcPr>
          <w:p w:rsidR="00CD3558" w:rsidRDefault="00E53106">
            <w:pPr>
              <w:spacing w:line="320" w:lineRule="exact"/>
              <w:ind w:firstLineChars="200" w:firstLine="420"/>
              <w:jc w:val="center"/>
              <w:rPr>
                <w:rFonts w:ascii="宋体" w:hAnsi="宋体"/>
                <w:szCs w:val="21"/>
              </w:rPr>
            </w:pPr>
            <w:r>
              <w:rPr>
                <w:rFonts w:ascii="宋体" w:hAnsi="宋体" w:cs="Arial" w:hint="eastAsia"/>
                <w:kern w:val="0"/>
                <w:szCs w:val="21"/>
              </w:rPr>
              <w:t>180日历天</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1.3.3</w:t>
            </w:r>
          </w:p>
        </w:tc>
        <w:tc>
          <w:tcPr>
            <w:tcW w:w="2012" w:type="dxa"/>
            <w:vAlign w:val="bottom"/>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质量要求</w:t>
            </w:r>
          </w:p>
        </w:tc>
        <w:tc>
          <w:tcPr>
            <w:tcW w:w="6061" w:type="dxa"/>
            <w:vAlign w:val="bottom"/>
          </w:tcPr>
          <w:p w:rsidR="00CD3558" w:rsidRDefault="00E53106">
            <w:pPr>
              <w:autoSpaceDE w:val="0"/>
              <w:autoSpaceDN w:val="0"/>
              <w:adjustRightInd w:val="0"/>
              <w:snapToGrid w:val="0"/>
              <w:spacing w:line="360" w:lineRule="auto"/>
              <w:jc w:val="center"/>
              <w:rPr>
                <w:rFonts w:ascii="宋体" w:hAnsi="宋体"/>
                <w:szCs w:val="21"/>
              </w:rPr>
            </w:pPr>
            <w:r>
              <w:rPr>
                <w:rFonts w:ascii="宋体" w:hAnsi="宋体" w:cs="Arial" w:hint="eastAsia"/>
                <w:kern w:val="0"/>
                <w:szCs w:val="21"/>
              </w:rPr>
              <w:t>达到国家有关验收规范规定的标准，经甲方组织验收合格</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1.4.1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人资质条件、能力和信誉</w:t>
            </w:r>
          </w:p>
        </w:tc>
        <w:tc>
          <w:tcPr>
            <w:tcW w:w="6061" w:type="dxa"/>
            <w:vAlign w:val="center"/>
          </w:tcPr>
          <w:p w:rsidR="00CD3558" w:rsidRDefault="00E53106">
            <w:pPr>
              <w:autoSpaceDE w:val="0"/>
              <w:autoSpaceDN w:val="0"/>
              <w:adjustRightInd w:val="0"/>
              <w:snapToGrid w:val="0"/>
              <w:spacing w:line="360" w:lineRule="auto"/>
              <w:ind w:firstLineChars="200" w:firstLine="420"/>
              <w:jc w:val="left"/>
              <w:rPr>
                <w:rFonts w:ascii="宋体" w:hAnsi="宋体"/>
                <w:szCs w:val="21"/>
              </w:rPr>
            </w:pPr>
            <w:r>
              <w:rPr>
                <w:rFonts w:ascii="宋体" w:hAnsi="宋体" w:cs="MingLiU" w:hint="eastAsia"/>
                <w:kern w:val="0"/>
                <w:szCs w:val="21"/>
              </w:rPr>
              <w:t>竞选人应具备以下资格条件：</w:t>
            </w:r>
          </w:p>
          <w:p w:rsidR="00CD3558" w:rsidRDefault="00E53106">
            <w:pPr>
              <w:autoSpaceDE w:val="0"/>
              <w:autoSpaceDN w:val="0"/>
              <w:adjustRightInd w:val="0"/>
              <w:snapToGrid w:val="0"/>
              <w:spacing w:line="360" w:lineRule="auto"/>
              <w:jc w:val="left"/>
              <w:rPr>
                <w:rFonts w:ascii="宋体" w:hAnsi="宋体"/>
                <w:b/>
                <w:szCs w:val="21"/>
              </w:rPr>
            </w:pPr>
            <w:r>
              <w:rPr>
                <w:rFonts w:ascii="宋体" w:hAnsi="宋体" w:hint="eastAsia"/>
                <w:b/>
                <w:szCs w:val="21"/>
              </w:rPr>
              <w:t>1.资质条件</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 xml:space="preserve">1.1  </w:t>
            </w:r>
            <w:r>
              <w:rPr>
                <w:rFonts w:hint="eastAsia"/>
                <w:kern w:val="0"/>
              </w:rPr>
              <w:t>竞选</w:t>
            </w:r>
            <w:r>
              <w:rPr>
                <w:rFonts w:ascii="宋体" w:hAnsi="宋体" w:hint="eastAsia"/>
                <w:kern w:val="0"/>
                <w:position w:val="-2"/>
                <w:szCs w:val="21"/>
              </w:rPr>
              <w:t>人必须是具有企业法人营业执照、税务登记证、组织机构代码证的独立法人(三证合一后的只需提供营业执照)；</w:t>
            </w:r>
          </w:p>
          <w:p w:rsidR="00CD3558" w:rsidRDefault="00E53106">
            <w:pPr>
              <w:widowControl/>
              <w:tabs>
                <w:tab w:val="left" w:pos="3000"/>
                <w:tab w:val="left" w:pos="3280"/>
                <w:tab w:val="left" w:pos="6120"/>
                <w:tab w:val="left" w:pos="7540"/>
                <w:tab w:val="left" w:pos="8320"/>
              </w:tabs>
              <w:autoSpaceDE w:val="0"/>
              <w:autoSpaceDN w:val="0"/>
              <w:adjustRightInd w:val="0"/>
              <w:spacing w:line="300" w:lineRule="auto"/>
              <w:ind w:firstLineChars="200" w:firstLine="420"/>
              <w:rPr>
                <w:rFonts w:ascii="宋体" w:hAnsi="宋体"/>
                <w:kern w:val="0"/>
                <w:position w:val="-2"/>
                <w:szCs w:val="21"/>
              </w:rPr>
            </w:pPr>
            <w:r>
              <w:rPr>
                <w:rFonts w:ascii="宋体" w:hAnsi="宋体" w:hint="eastAsia"/>
                <w:kern w:val="0"/>
                <w:position w:val="-2"/>
                <w:szCs w:val="21"/>
              </w:rPr>
              <w:t>1.2  竞选人营业执照经营范围必须有游乐设备或户外拓展器材等内容；</w:t>
            </w:r>
          </w:p>
          <w:p w:rsidR="00CD3558" w:rsidRDefault="00E53106">
            <w:pPr>
              <w:snapToGrid w:val="0"/>
              <w:spacing w:line="360" w:lineRule="auto"/>
              <w:ind w:firstLineChars="200" w:firstLine="422"/>
              <w:rPr>
                <w:rFonts w:ascii="宋体" w:hAnsi="宋体"/>
                <w:b/>
                <w:bCs/>
                <w:kern w:val="0"/>
                <w:szCs w:val="28"/>
              </w:rPr>
            </w:pPr>
            <w:r>
              <w:rPr>
                <w:rFonts w:ascii="宋体" w:hAnsi="宋体" w:hint="eastAsia"/>
                <w:b/>
                <w:bCs/>
                <w:kern w:val="0"/>
                <w:szCs w:val="28"/>
              </w:rPr>
              <w:t>以上文件需提供复印件，加盖竞选人单位公章。</w:t>
            </w:r>
          </w:p>
        </w:tc>
      </w:tr>
      <w:tr w:rsidR="00CD3558">
        <w:trPr>
          <w:trHeight w:val="687"/>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1.4.2</w:t>
            </w:r>
          </w:p>
        </w:tc>
        <w:tc>
          <w:tcPr>
            <w:tcW w:w="2012" w:type="dxa"/>
            <w:vAlign w:val="center"/>
          </w:tcPr>
          <w:p w:rsidR="00CD3558" w:rsidRDefault="00E53106">
            <w:pPr>
              <w:snapToGrid w:val="0"/>
              <w:spacing w:line="360" w:lineRule="auto"/>
              <w:rPr>
                <w:rFonts w:ascii="宋体" w:hAnsi="宋体" w:cs="宋体"/>
                <w:kern w:val="0"/>
                <w:szCs w:val="21"/>
              </w:rPr>
            </w:pPr>
            <w:r>
              <w:rPr>
                <w:rFonts w:ascii="宋体" w:hAnsi="宋体" w:cs="宋体" w:hint="eastAsia"/>
                <w:kern w:val="0"/>
                <w:szCs w:val="21"/>
              </w:rPr>
              <w:t>是否接受联合体竞选</w:t>
            </w:r>
          </w:p>
        </w:tc>
        <w:tc>
          <w:tcPr>
            <w:tcW w:w="6061" w:type="dxa"/>
            <w:vAlign w:val="center"/>
          </w:tcPr>
          <w:p w:rsidR="00CD3558" w:rsidRDefault="00E53106">
            <w:pPr>
              <w:snapToGrid w:val="0"/>
              <w:spacing w:line="360" w:lineRule="auto"/>
              <w:ind w:firstLineChars="200" w:firstLine="420"/>
              <w:rPr>
                <w:rFonts w:ascii="宋体" w:hAnsi="宋体" w:cs="宋体"/>
                <w:kern w:val="0"/>
                <w:szCs w:val="21"/>
              </w:rPr>
            </w:pPr>
            <w:r>
              <w:rPr>
                <w:rFonts w:ascii="宋体" w:hAnsi="宋体" w:cs="宋体" w:hint="eastAsia"/>
                <w:kern w:val="0"/>
                <w:szCs w:val="21"/>
              </w:rPr>
              <w:t>不接受</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1.9.1</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踏勘现场</w:t>
            </w:r>
          </w:p>
        </w:tc>
        <w:tc>
          <w:tcPr>
            <w:tcW w:w="6061" w:type="dxa"/>
            <w:vAlign w:val="center"/>
          </w:tcPr>
          <w:p w:rsidR="00CD3558" w:rsidRDefault="00E53106">
            <w:pPr>
              <w:snapToGrid w:val="0"/>
              <w:spacing w:line="360" w:lineRule="auto"/>
              <w:ind w:firstLineChars="200" w:firstLine="420"/>
              <w:rPr>
                <w:rFonts w:ascii="宋体" w:hAnsi="宋体"/>
                <w:kern w:val="0"/>
              </w:rPr>
            </w:pPr>
            <w:r>
              <w:rPr>
                <w:rFonts w:ascii="宋体" w:hAnsi="宋体" w:hint="eastAsia"/>
                <w:kern w:val="0"/>
              </w:rPr>
              <w:t>不组织</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1.10.1</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比选预备会</w:t>
            </w:r>
          </w:p>
        </w:tc>
        <w:tc>
          <w:tcPr>
            <w:tcW w:w="6061" w:type="dxa"/>
            <w:vAlign w:val="center"/>
          </w:tcPr>
          <w:p w:rsidR="00CD3558" w:rsidRDefault="00E53106">
            <w:pPr>
              <w:snapToGrid w:val="0"/>
              <w:spacing w:line="360" w:lineRule="auto"/>
              <w:ind w:firstLineChars="200" w:firstLine="420"/>
              <w:rPr>
                <w:rFonts w:ascii="宋体" w:hAnsi="宋体"/>
                <w:kern w:val="0"/>
              </w:rPr>
            </w:pPr>
            <w:r>
              <w:rPr>
                <w:rFonts w:ascii="宋体" w:hAnsi="宋体" w:hint="eastAsia"/>
                <w:kern w:val="0"/>
              </w:rPr>
              <w:t>不召开</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1.10.2</w:t>
            </w:r>
          </w:p>
        </w:tc>
        <w:tc>
          <w:tcPr>
            <w:tcW w:w="2012" w:type="dxa"/>
            <w:vAlign w:val="center"/>
          </w:tcPr>
          <w:p w:rsidR="00CD3558" w:rsidRDefault="00E53106">
            <w:pPr>
              <w:snapToGrid w:val="0"/>
              <w:spacing w:line="360" w:lineRule="auto"/>
              <w:jc w:val="center"/>
              <w:rPr>
                <w:rFonts w:ascii="宋体" w:hAnsi="宋体"/>
                <w:kern w:val="0"/>
              </w:rPr>
            </w:pPr>
            <w:r>
              <w:rPr>
                <w:rFonts w:hint="eastAsia"/>
                <w:kern w:val="0"/>
              </w:rPr>
              <w:t>竞选</w:t>
            </w:r>
            <w:r>
              <w:rPr>
                <w:rFonts w:ascii="宋体" w:hAnsi="宋体" w:hint="eastAsia"/>
                <w:kern w:val="0"/>
              </w:rPr>
              <w:t>人提出问题的截止时间</w:t>
            </w:r>
          </w:p>
        </w:tc>
        <w:tc>
          <w:tcPr>
            <w:tcW w:w="6061" w:type="dxa"/>
            <w:vAlign w:val="center"/>
          </w:tcPr>
          <w:p w:rsidR="00CD3558" w:rsidRDefault="00E53106">
            <w:pPr>
              <w:snapToGrid w:val="0"/>
              <w:spacing w:line="360" w:lineRule="auto"/>
              <w:ind w:firstLineChars="200" w:firstLine="420"/>
              <w:rPr>
                <w:rFonts w:ascii="宋体" w:hAnsi="宋体"/>
              </w:rPr>
            </w:pPr>
            <w:r>
              <w:rPr>
                <w:rFonts w:ascii="宋体" w:hAnsi="宋体" w:hint="eastAsia"/>
                <w:kern w:val="0"/>
              </w:rPr>
              <w:t>比选截止时前2天</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1.10.3</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比选人书面澄清的时间</w:t>
            </w:r>
          </w:p>
        </w:tc>
        <w:tc>
          <w:tcPr>
            <w:tcW w:w="6061" w:type="dxa"/>
            <w:vAlign w:val="center"/>
          </w:tcPr>
          <w:p w:rsidR="00CD3558" w:rsidRDefault="00E53106">
            <w:pPr>
              <w:snapToGrid w:val="0"/>
              <w:spacing w:line="360" w:lineRule="auto"/>
              <w:ind w:firstLineChars="200" w:firstLine="420"/>
              <w:rPr>
                <w:rFonts w:ascii="宋体" w:hAnsi="宋体"/>
                <w:kern w:val="0"/>
              </w:rPr>
            </w:pPr>
            <w:r>
              <w:rPr>
                <w:rFonts w:ascii="宋体" w:hAnsi="宋体" w:hint="eastAsia"/>
                <w:kern w:val="0"/>
              </w:rPr>
              <w:t>比选截止时前2天</w:t>
            </w:r>
          </w:p>
        </w:tc>
      </w:tr>
      <w:tr w:rsidR="00CD3558">
        <w:trPr>
          <w:trHeight w:val="9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1.11</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分包</w:t>
            </w:r>
          </w:p>
        </w:tc>
        <w:tc>
          <w:tcPr>
            <w:tcW w:w="6061" w:type="dxa"/>
            <w:vAlign w:val="center"/>
          </w:tcPr>
          <w:p w:rsidR="00CD3558" w:rsidRDefault="00E53106">
            <w:pPr>
              <w:snapToGrid w:val="0"/>
              <w:spacing w:line="360" w:lineRule="auto"/>
              <w:ind w:firstLineChars="150" w:firstLine="315"/>
              <w:rPr>
                <w:rFonts w:ascii="宋体" w:hAnsi="宋体"/>
                <w:kern w:val="0"/>
              </w:rPr>
            </w:pPr>
            <w:r>
              <w:rPr>
                <w:rFonts w:ascii="宋体" w:hAnsi="宋体" w:hint="eastAsia"/>
                <w:kern w:val="0"/>
              </w:rPr>
              <w:t>不允许</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2.1</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构成比选文件的其他材料</w:t>
            </w:r>
          </w:p>
        </w:tc>
        <w:tc>
          <w:tcPr>
            <w:tcW w:w="6061" w:type="dxa"/>
            <w:vAlign w:val="center"/>
          </w:tcPr>
          <w:p w:rsidR="00CD3558" w:rsidRDefault="00E53106">
            <w:pPr>
              <w:snapToGrid w:val="0"/>
              <w:spacing w:line="360" w:lineRule="auto"/>
              <w:ind w:firstLineChars="150" w:firstLine="315"/>
              <w:rPr>
                <w:rFonts w:ascii="宋体" w:hAnsi="宋体"/>
              </w:rPr>
            </w:pPr>
            <w:r>
              <w:rPr>
                <w:rFonts w:ascii="宋体" w:hAnsi="宋体" w:hint="eastAsia"/>
              </w:rPr>
              <w:t>/</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2.2.1</w:t>
            </w:r>
          </w:p>
        </w:tc>
        <w:tc>
          <w:tcPr>
            <w:tcW w:w="2012" w:type="dxa"/>
            <w:vAlign w:val="center"/>
          </w:tcPr>
          <w:p w:rsidR="00CD3558" w:rsidRDefault="00E53106">
            <w:pPr>
              <w:snapToGrid w:val="0"/>
              <w:spacing w:line="360" w:lineRule="auto"/>
              <w:jc w:val="center"/>
              <w:rPr>
                <w:rFonts w:ascii="宋体" w:hAnsi="宋体"/>
                <w:kern w:val="0"/>
              </w:rPr>
            </w:pPr>
            <w:r>
              <w:rPr>
                <w:rFonts w:hint="eastAsia"/>
                <w:kern w:val="0"/>
              </w:rPr>
              <w:t>竞选</w:t>
            </w:r>
            <w:r>
              <w:rPr>
                <w:rFonts w:ascii="宋体" w:hAnsi="宋体" w:hint="eastAsia"/>
                <w:kern w:val="0"/>
              </w:rPr>
              <w:t>人要求澄清比</w:t>
            </w:r>
            <w:r>
              <w:rPr>
                <w:rFonts w:ascii="宋体" w:hAnsi="宋体" w:hint="eastAsia"/>
                <w:kern w:val="0"/>
              </w:rPr>
              <w:lastRenderedPageBreak/>
              <w:t>选文件的截止时间</w:t>
            </w:r>
          </w:p>
        </w:tc>
        <w:tc>
          <w:tcPr>
            <w:tcW w:w="6061" w:type="dxa"/>
            <w:vAlign w:val="center"/>
          </w:tcPr>
          <w:p w:rsidR="00CD3558" w:rsidRDefault="00E53106">
            <w:pPr>
              <w:snapToGrid w:val="0"/>
              <w:spacing w:line="360" w:lineRule="auto"/>
              <w:ind w:firstLineChars="163" w:firstLine="342"/>
              <w:rPr>
                <w:rFonts w:ascii="宋体" w:hAnsi="宋体"/>
                <w:kern w:val="0"/>
              </w:rPr>
            </w:pPr>
            <w:r>
              <w:rPr>
                <w:rFonts w:ascii="宋体" w:hAnsi="宋体" w:hint="eastAsia"/>
                <w:kern w:val="0"/>
              </w:rPr>
              <w:lastRenderedPageBreak/>
              <w:t>比选截止时前2天</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lastRenderedPageBreak/>
              <w:t>2.2.2</w:t>
            </w:r>
          </w:p>
        </w:tc>
        <w:tc>
          <w:tcPr>
            <w:tcW w:w="2012" w:type="dxa"/>
            <w:vAlign w:val="center"/>
          </w:tcPr>
          <w:p w:rsidR="00CD3558" w:rsidRDefault="00E53106">
            <w:pPr>
              <w:snapToGrid w:val="0"/>
              <w:spacing w:line="360" w:lineRule="auto"/>
              <w:jc w:val="center"/>
              <w:rPr>
                <w:rFonts w:ascii="宋体" w:hAnsi="宋体"/>
                <w:kern w:val="0"/>
              </w:rPr>
            </w:pPr>
            <w:r>
              <w:rPr>
                <w:rFonts w:ascii="宋体" w:hAnsi="宋体" w:cs="宋体" w:hint="eastAsia"/>
                <w:kern w:val="0"/>
                <w:szCs w:val="21"/>
              </w:rPr>
              <w:t>递交</w:t>
            </w:r>
            <w:r>
              <w:rPr>
                <w:rFonts w:hint="eastAsia"/>
                <w:kern w:val="0"/>
              </w:rPr>
              <w:t>竞选</w:t>
            </w:r>
            <w:r>
              <w:rPr>
                <w:rFonts w:ascii="宋体" w:hAnsi="宋体" w:cs="宋体" w:hint="eastAsia"/>
                <w:kern w:val="0"/>
                <w:szCs w:val="21"/>
              </w:rPr>
              <w:t>文件的</w:t>
            </w:r>
            <w:r>
              <w:rPr>
                <w:rFonts w:ascii="宋体" w:hAnsi="宋体" w:hint="eastAsia"/>
                <w:kern w:val="0"/>
              </w:rPr>
              <w:t>截止时间</w:t>
            </w:r>
          </w:p>
        </w:tc>
        <w:tc>
          <w:tcPr>
            <w:tcW w:w="6061" w:type="dxa"/>
            <w:vAlign w:val="center"/>
          </w:tcPr>
          <w:p w:rsidR="00CD3558" w:rsidRDefault="00E53106" w:rsidP="00FF7EE1">
            <w:pPr>
              <w:snapToGrid w:val="0"/>
              <w:spacing w:line="360" w:lineRule="auto"/>
              <w:ind w:firstLineChars="200" w:firstLine="420"/>
              <w:jc w:val="left"/>
              <w:rPr>
                <w:rFonts w:ascii="宋体" w:hAnsi="宋体"/>
                <w:kern w:val="0"/>
              </w:rPr>
            </w:pPr>
            <w:r>
              <w:rPr>
                <w:rFonts w:ascii="宋体" w:hAnsi="宋体" w:hint="eastAsia"/>
                <w:kern w:val="0"/>
              </w:rPr>
              <w:t>2018年10月2</w:t>
            </w:r>
            <w:r w:rsidR="00FF7EE1">
              <w:rPr>
                <w:rFonts w:ascii="宋体" w:hAnsi="宋体" w:hint="eastAsia"/>
                <w:kern w:val="0"/>
              </w:rPr>
              <w:t>6</w:t>
            </w:r>
            <w:r>
              <w:rPr>
                <w:rFonts w:ascii="宋体" w:hAnsi="宋体" w:hint="eastAsia"/>
                <w:kern w:val="0"/>
              </w:rPr>
              <w:t xml:space="preserve"> 日9:30（北京时间）</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2.2.3</w:t>
            </w:r>
          </w:p>
        </w:tc>
        <w:tc>
          <w:tcPr>
            <w:tcW w:w="2012" w:type="dxa"/>
            <w:vAlign w:val="center"/>
          </w:tcPr>
          <w:p w:rsidR="00CD3558" w:rsidRDefault="00E53106">
            <w:pPr>
              <w:snapToGrid w:val="0"/>
              <w:spacing w:line="360" w:lineRule="auto"/>
              <w:jc w:val="center"/>
              <w:rPr>
                <w:rFonts w:ascii="宋体" w:hAnsi="宋体"/>
                <w:kern w:val="0"/>
              </w:rPr>
            </w:pPr>
            <w:r>
              <w:rPr>
                <w:rFonts w:hint="eastAsia"/>
                <w:kern w:val="0"/>
              </w:rPr>
              <w:t>竞选</w:t>
            </w:r>
            <w:r>
              <w:rPr>
                <w:rFonts w:ascii="宋体" w:hAnsi="宋体" w:hint="eastAsia"/>
              </w:rPr>
              <w:t>人确认收到比选文件澄清的时间</w:t>
            </w:r>
          </w:p>
        </w:tc>
        <w:tc>
          <w:tcPr>
            <w:tcW w:w="6061" w:type="dxa"/>
            <w:vAlign w:val="center"/>
          </w:tcPr>
          <w:p w:rsidR="00CD3558" w:rsidRDefault="00E53106">
            <w:pPr>
              <w:snapToGrid w:val="0"/>
              <w:spacing w:line="360" w:lineRule="auto"/>
              <w:ind w:firstLineChars="200" w:firstLine="420"/>
              <w:rPr>
                <w:rFonts w:ascii="宋体" w:hAnsi="宋体"/>
              </w:rPr>
            </w:pPr>
            <w:r>
              <w:rPr>
                <w:rFonts w:ascii="宋体" w:hAnsi="宋体" w:hint="eastAsia"/>
                <w:kern w:val="0"/>
              </w:rPr>
              <w:t>比选截止时前2天</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rPr>
            </w:pPr>
            <w:r>
              <w:rPr>
                <w:rFonts w:ascii="宋体" w:hAnsi="宋体" w:hint="eastAsia"/>
                <w:kern w:val="0"/>
              </w:rPr>
              <w:t>2.3.2</w:t>
            </w:r>
          </w:p>
        </w:tc>
        <w:tc>
          <w:tcPr>
            <w:tcW w:w="2012" w:type="dxa"/>
            <w:vAlign w:val="center"/>
          </w:tcPr>
          <w:p w:rsidR="00CD3558" w:rsidRDefault="00E53106">
            <w:pPr>
              <w:snapToGrid w:val="0"/>
              <w:spacing w:line="360" w:lineRule="auto"/>
              <w:jc w:val="center"/>
              <w:rPr>
                <w:rFonts w:ascii="宋体" w:hAnsi="宋体"/>
                <w:kern w:val="0"/>
              </w:rPr>
            </w:pPr>
            <w:r>
              <w:rPr>
                <w:rFonts w:hint="eastAsia"/>
                <w:kern w:val="0"/>
              </w:rPr>
              <w:t>竞选</w:t>
            </w:r>
            <w:r>
              <w:rPr>
                <w:rFonts w:ascii="宋体" w:hAnsi="宋体" w:hint="eastAsia"/>
              </w:rPr>
              <w:t>人确认收到</w:t>
            </w:r>
            <w:r>
              <w:rPr>
                <w:rFonts w:ascii="宋体" w:hAnsi="宋体" w:hint="eastAsia"/>
                <w:kern w:val="0"/>
              </w:rPr>
              <w:t>比选文件的修改的时间</w:t>
            </w:r>
          </w:p>
        </w:tc>
        <w:tc>
          <w:tcPr>
            <w:tcW w:w="6061" w:type="dxa"/>
            <w:vAlign w:val="center"/>
          </w:tcPr>
          <w:p w:rsidR="00CD3558" w:rsidRDefault="00E53106">
            <w:pPr>
              <w:spacing w:line="360" w:lineRule="auto"/>
              <w:ind w:firstLineChars="200" w:firstLine="420"/>
              <w:rPr>
                <w:rFonts w:ascii="宋体" w:hAnsi="宋体"/>
              </w:rPr>
            </w:pPr>
            <w:r>
              <w:rPr>
                <w:rFonts w:ascii="宋体" w:hAnsi="宋体" w:hint="eastAsia"/>
                <w:kern w:val="0"/>
              </w:rPr>
              <w:t>比选截止时前2天</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bookmarkStart w:id="57" w:name="_Hlt227984024"/>
            <w:bookmarkEnd w:id="57"/>
            <w:r>
              <w:rPr>
                <w:rFonts w:ascii="宋体" w:hAnsi="宋体" w:cs="宋体" w:hint="eastAsia"/>
                <w:kern w:val="0"/>
                <w:szCs w:val="21"/>
              </w:rPr>
              <w:t>3.1</w:t>
            </w:r>
            <w:bookmarkStart w:id="58" w:name="_Hlt227983889"/>
            <w:bookmarkStart w:id="59" w:name="_Hlt227983924"/>
            <w:bookmarkEnd w:id="58"/>
            <w:bookmarkEnd w:id="59"/>
          </w:p>
        </w:tc>
        <w:tc>
          <w:tcPr>
            <w:tcW w:w="2012" w:type="dxa"/>
            <w:vAlign w:val="center"/>
          </w:tcPr>
          <w:p w:rsidR="00CD3558" w:rsidRDefault="00E53106">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文件的组成</w:t>
            </w:r>
          </w:p>
        </w:tc>
        <w:tc>
          <w:tcPr>
            <w:tcW w:w="6061" w:type="dxa"/>
            <w:vAlign w:val="center"/>
          </w:tcPr>
          <w:p w:rsidR="00CD3558" w:rsidRDefault="00E53106">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60" w:name="_Hlt227984091"/>
            <w:bookmarkEnd w:id="60"/>
            <w:r>
              <w:rPr>
                <w:rFonts w:hint="eastAsia"/>
                <w:kern w:val="0"/>
              </w:rPr>
              <w:t>竞选</w:t>
            </w:r>
            <w:r>
              <w:rPr>
                <w:rFonts w:ascii="宋体" w:hAnsi="宋体" w:cs="MingLiU" w:hint="eastAsia"/>
                <w:snapToGrid w:val="0"/>
                <w:kern w:val="0"/>
                <w:szCs w:val="21"/>
              </w:rPr>
              <w:t>文件部分：</w:t>
            </w:r>
          </w:p>
          <w:p w:rsidR="00CD3558" w:rsidRDefault="00E53106">
            <w:pPr>
              <w:autoSpaceDE w:val="0"/>
              <w:autoSpaceDN w:val="0"/>
              <w:adjustRightInd w:val="0"/>
              <w:spacing w:line="300" w:lineRule="auto"/>
              <w:ind w:right="-23" w:firstLineChars="150" w:firstLine="315"/>
              <w:jc w:val="left"/>
              <w:rPr>
                <w:rFonts w:ascii="宋体" w:hAnsi="宋体"/>
                <w:szCs w:val="21"/>
              </w:rPr>
            </w:pPr>
            <w:r>
              <w:rPr>
                <w:rFonts w:ascii="宋体" w:hAnsi="宋体" w:cs="MingLiU" w:hint="eastAsia"/>
                <w:kern w:val="0"/>
                <w:szCs w:val="21"/>
              </w:rPr>
              <w:t>（</w:t>
            </w:r>
            <w:r>
              <w:rPr>
                <w:rFonts w:ascii="宋体" w:hAnsi="宋体" w:hint="eastAsia"/>
                <w:szCs w:val="21"/>
              </w:rPr>
              <w:t>一）投标函</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1.所投各产品的技术参数（或技术指标）</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2.技术条款差异表</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3</w:t>
            </w:r>
            <w:r w:rsidR="00FF7EE1">
              <w:rPr>
                <w:rFonts w:ascii="宋体" w:hAnsi="宋体" w:hint="eastAsia"/>
                <w:szCs w:val="21"/>
              </w:rPr>
              <w:t>.</w:t>
            </w:r>
            <w:r>
              <w:rPr>
                <w:rFonts w:ascii="宋体" w:hAnsi="宋体" w:hint="eastAsia"/>
                <w:szCs w:val="21"/>
              </w:rPr>
              <w:t>技术服务方案</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（五）资格审查部分</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1.竞选人基本情况表</w:t>
            </w:r>
          </w:p>
          <w:p w:rsidR="00CD3558" w:rsidRDefault="00E53106">
            <w:pPr>
              <w:autoSpaceDE w:val="0"/>
              <w:autoSpaceDN w:val="0"/>
              <w:adjustRightInd w:val="0"/>
              <w:spacing w:line="360" w:lineRule="auto"/>
              <w:ind w:right="-20" w:firstLineChars="400" w:firstLine="840"/>
              <w:jc w:val="left"/>
              <w:rPr>
                <w:rFonts w:ascii="宋体" w:hAnsi="宋体"/>
              </w:rPr>
            </w:pPr>
            <w:r>
              <w:rPr>
                <w:rFonts w:ascii="宋体" w:hAnsi="宋体" w:hint="eastAsia"/>
                <w:szCs w:val="21"/>
              </w:rPr>
              <w:t>2.证明材料</w:t>
            </w:r>
          </w:p>
        </w:tc>
      </w:tr>
      <w:tr w:rsidR="00CD3558">
        <w:trPr>
          <w:trHeight w:val="90"/>
        </w:trPr>
        <w:tc>
          <w:tcPr>
            <w:tcW w:w="1073" w:type="dxa"/>
            <w:tcBorders>
              <w:bottom w:val="single" w:sz="4" w:space="0" w:color="auto"/>
            </w:tcBorders>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3.2</w:t>
            </w:r>
          </w:p>
        </w:tc>
        <w:tc>
          <w:tcPr>
            <w:tcW w:w="2012" w:type="dxa"/>
            <w:tcBorders>
              <w:bottom w:val="single" w:sz="4" w:space="0" w:color="auto"/>
            </w:tcBorders>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竞选报价</w:t>
            </w:r>
          </w:p>
        </w:tc>
        <w:tc>
          <w:tcPr>
            <w:tcW w:w="6061" w:type="dxa"/>
            <w:tcBorders>
              <w:bottom w:val="single" w:sz="4" w:space="0" w:color="auto"/>
            </w:tcBorders>
            <w:vAlign w:val="center"/>
          </w:tcPr>
          <w:p w:rsidR="00CD3558" w:rsidRDefault="00E53106">
            <w:pPr>
              <w:tabs>
                <w:tab w:val="left" w:pos="546"/>
                <w:tab w:val="left" w:pos="711"/>
              </w:tabs>
              <w:snapToGrid w:val="0"/>
              <w:spacing w:line="360" w:lineRule="auto"/>
              <w:ind w:left="443"/>
              <w:rPr>
                <w:rFonts w:ascii="宋体" w:hAnsi="宋体"/>
                <w:szCs w:val="21"/>
              </w:rPr>
            </w:pPr>
            <w:r>
              <w:rPr>
                <w:rFonts w:ascii="宋体" w:hAnsi="宋体" w:cs="宋体" w:hint="eastAsia"/>
                <w:kern w:val="0"/>
                <w:szCs w:val="21"/>
              </w:rPr>
              <w:t>实行一次性报价</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3.3</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比选保证金</w:t>
            </w:r>
          </w:p>
        </w:tc>
        <w:tc>
          <w:tcPr>
            <w:tcW w:w="6061" w:type="dxa"/>
            <w:vAlign w:val="center"/>
          </w:tcPr>
          <w:p w:rsidR="00CD3558" w:rsidRDefault="00E53106">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本项目比选保证金为人民币10000元（大写：壹万元整），要求</w:t>
            </w:r>
            <w:r>
              <w:rPr>
                <w:rFonts w:hint="eastAsia"/>
                <w:kern w:val="0"/>
              </w:rPr>
              <w:t>竞选</w:t>
            </w:r>
            <w:r>
              <w:rPr>
                <w:rFonts w:ascii="宋体" w:hAnsi="宋体" w:cs="MingLiU" w:hint="eastAsia"/>
                <w:snapToGrid w:val="0"/>
                <w:kern w:val="0"/>
                <w:szCs w:val="21"/>
              </w:rPr>
              <w:t>人以转账方式从</w:t>
            </w:r>
            <w:r>
              <w:rPr>
                <w:rFonts w:hint="eastAsia"/>
                <w:kern w:val="0"/>
              </w:rPr>
              <w:t>竞选</w:t>
            </w:r>
            <w:r>
              <w:rPr>
                <w:rFonts w:ascii="宋体" w:hAnsi="宋体" w:cs="MingLiU" w:hint="eastAsia"/>
                <w:snapToGrid w:val="0"/>
                <w:kern w:val="0"/>
                <w:szCs w:val="21"/>
              </w:rPr>
              <w:t>人基本银行账户支付至比选人保证金账户：</w:t>
            </w:r>
          </w:p>
          <w:p w:rsidR="00CD3558" w:rsidRDefault="00E53106">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户  名：云阳巴乡清旅游开发有限公司</w:t>
            </w:r>
          </w:p>
          <w:p w:rsidR="00CD3558" w:rsidRDefault="00E53106">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开户行：中国农业银行重庆云阳支行营业部</w:t>
            </w:r>
          </w:p>
          <w:p w:rsidR="00CD3558" w:rsidRDefault="00E53106">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账  号：31470101040006766</w:t>
            </w:r>
          </w:p>
          <w:p w:rsidR="00CD3558" w:rsidRDefault="00E53106" w:rsidP="00FF7EE1">
            <w:pPr>
              <w:autoSpaceDE w:val="0"/>
              <w:autoSpaceDN w:val="0"/>
              <w:adjustRightInd w:val="0"/>
              <w:snapToGrid w:val="0"/>
              <w:spacing w:line="300" w:lineRule="auto"/>
              <w:ind w:firstLineChars="200" w:firstLine="420"/>
              <w:jc w:val="left"/>
              <w:rPr>
                <w:rFonts w:ascii="宋体" w:hAnsi="宋体" w:cs="Arial"/>
                <w:szCs w:val="21"/>
              </w:rPr>
            </w:pPr>
            <w:r>
              <w:rPr>
                <w:rFonts w:ascii="宋体" w:hAnsi="宋体" w:cs="MingLiU" w:hint="eastAsia"/>
                <w:snapToGrid w:val="0"/>
                <w:kern w:val="0"/>
                <w:szCs w:val="21"/>
              </w:rPr>
              <w:t>请各</w:t>
            </w:r>
            <w:r>
              <w:rPr>
                <w:rFonts w:hint="eastAsia"/>
                <w:kern w:val="0"/>
              </w:rPr>
              <w:t>竞选</w:t>
            </w:r>
            <w:r>
              <w:rPr>
                <w:rFonts w:ascii="宋体" w:hAnsi="宋体" w:cs="MingLiU" w:hint="eastAsia"/>
                <w:snapToGrid w:val="0"/>
                <w:kern w:val="0"/>
                <w:szCs w:val="21"/>
              </w:rPr>
              <w:t>人自行考虑汇入时间风险，如同城汇入、异地汇入、跨行汇入的时间要求，请务必于2018年10月2</w:t>
            </w:r>
            <w:r w:rsidR="00FF7EE1">
              <w:rPr>
                <w:rFonts w:ascii="宋体" w:hAnsi="宋体" w:cs="MingLiU" w:hint="eastAsia"/>
                <w:snapToGrid w:val="0"/>
                <w:kern w:val="0"/>
                <w:szCs w:val="21"/>
              </w:rPr>
              <w:t>6</w:t>
            </w:r>
            <w:r>
              <w:rPr>
                <w:rFonts w:ascii="宋体" w:hAnsi="宋体" w:cs="MingLiU" w:hint="eastAsia"/>
                <w:snapToGrid w:val="0"/>
                <w:kern w:val="0"/>
                <w:szCs w:val="21"/>
              </w:rPr>
              <w:t>日上午9：30（北京时间）前通过</w:t>
            </w:r>
            <w:r>
              <w:rPr>
                <w:rFonts w:hint="eastAsia"/>
                <w:kern w:val="0"/>
              </w:rPr>
              <w:t>竞选</w:t>
            </w:r>
            <w:r>
              <w:rPr>
                <w:rFonts w:ascii="宋体" w:hAnsi="宋体" w:cs="MingLiU" w:hint="eastAsia"/>
                <w:snapToGrid w:val="0"/>
                <w:kern w:val="0"/>
                <w:szCs w:val="21"/>
              </w:rPr>
              <w:t>人的银行基本账房汇入比选人保证金指定账户（超过汇入截止时间者拒绝其竞选报名）。2018年10月2</w:t>
            </w:r>
            <w:r w:rsidR="00FF7EE1">
              <w:rPr>
                <w:rFonts w:ascii="宋体" w:hAnsi="宋体" w:cs="MingLiU" w:hint="eastAsia"/>
                <w:snapToGrid w:val="0"/>
                <w:kern w:val="0"/>
                <w:szCs w:val="21"/>
              </w:rPr>
              <w:t>6</w:t>
            </w:r>
            <w:r>
              <w:rPr>
                <w:rFonts w:ascii="宋体" w:hAnsi="宋体" w:cs="MingLiU" w:hint="eastAsia"/>
                <w:snapToGrid w:val="0"/>
                <w:kern w:val="0"/>
                <w:szCs w:val="21"/>
              </w:rPr>
              <w:t>日（开标当天）报名时请出示银行转账凭据。汇款时，请各</w:t>
            </w:r>
            <w:r>
              <w:rPr>
                <w:rFonts w:hint="eastAsia"/>
                <w:kern w:val="0"/>
              </w:rPr>
              <w:t>竞选</w:t>
            </w:r>
            <w:r>
              <w:rPr>
                <w:rFonts w:ascii="宋体" w:hAnsi="宋体" w:cs="MingLiU" w:hint="eastAsia"/>
                <w:snapToGrid w:val="0"/>
                <w:kern w:val="0"/>
                <w:szCs w:val="21"/>
              </w:rPr>
              <w:t>人务必注明：“</w:t>
            </w:r>
            <w:r>
              <w:rPr>
                <w:rFonts w:ascii="宋体" w:hAnsi="宋体" w:cs="Arial" w:hint="eastAsia"/>
                <w:kern w:val="0"/>
                <w:szCs w:val="21"/>
              </w:rPr>
              <w:t>云阳素质拓展基地项目</w:t>
            </w:r>
            <w:r>
              <w:rPr>
                <w:rFonts w:ascii="宋体" w:hAnsi="宋体" w:cs="MingLiU" w:hint="eastAsia"/>
                <w:snapToGrid w:val="0"/>
                <w:kern w:val="0"/>
                <w:szCs w:val="21"/>
              </w:rPr>
              <w:t>保证金”，未注明者造成的一切后果自负。</w:t>
            </w:r>
          </w:p>
        </w:tc>
      </w:tr>
      <w:tr w:rsidR="00CD3558">
        <w:trPr>
          <w:trHeight w:val="20"/>
        </w:trPr>
        <w:tc>
          <w:tcPr>
            <w:tcW w:w="1073" w:type="dxa"/>
            <w:vAlign w:val="center"/>
          </w:tcPr>
          <w:p w:rsidR="00CD3558" w:rsidRDefault="00E53106">
            <w:pPr>
              <w:autoSpaceDE w:val="0"/>
              <w:autoSpaceDN w:val="0"/>
              <w:adjustRightInd w:val="0"/>
              <w:snapToGrid w:val="0"/>
              <w:spacing w:line="360" w:lineRule="auto"/>
              <w:jc w:val="center"/>
              <w:rPr>
                <w:rFonts w:ascii="宋体" w:hAnsi="宋体" w:cs="宋体-18030"/>
                <w:kern w:val="0"/>
                <w:szCs w:val="21"/>
              </w:rPr>
            </w:pPr>
            <w:r>
              <w:rPr>
                <w:rFonts w:ascii="宋体" w:hAnsi="宋体" w:cs="宋体-18030" w:hint="eastAsia"/>
                <w:kern w:val="0"/>
                <w:szCs w:val="21"/>
              </w:rPr>
              <w:t>3.3.1</w:t>
            </w:r>
          </w:p>
        </w:tc>
        <w:tc>
          <w:tcPr>
            <w:tcW w:w="2012" w:type="dxa"/>
            <w:vAlign w:val="center"/>
          </w:tcPr>
          <w:p w:rsidR="00CD3558" w:rsidRDefault="00E53106">
            <w:pPr>
              <w:autoSpaceDE w:val="0"/>
              <w:autoSpaceDN w:val="0"/>
              <w:adjustRightInd w:val="0"/>
              <w:snapToGrid w:val="0"/>
              <w:spacing w:line="360" w:lineRule="auto"/>
              <w:jc w:val="left"/>
              <w:rPr>
                <w:rFonts w:ascii="宋体" w:hAnsi="宋体" w:cs="宋体-18030"/>
                <w:kern w:val="0"/>
                <w:szCs w:val="21"/>
                <w:lang w:val="zh-CN"/>
              </w:rPr>
            </w:pPr>
            <w:r>
              <w:rPr>
                <w:rFonts w:ascii="宋体" w:hAnsi="宋体" w:cs="宋体-18030" w:hint="eastAsia"/>
                <w:kern w:val="0"/>
                <w:szCs w:val="21"/>
                <w:lang w:val="zh-CN"/>
              </w:rPr>
              <w:t>保证金退还方式</w:t>
            </w:r>
          </w:p>
        </w:tc>
        <w:tc>
          <w:tcPr>
            <w:tcW w:w="6061" w:type="dxa"/>
            <w:vAlign w:val="center"/>
          </w:tcPr>
          <w:p w:rsidR="00CD3558" w:rsidRDefault="00E53106">
            <w:pPr>
              <w:autoSpaceDE w:val="0"/>
              <w:autoSpaceDN w:val="0"/>
              <w:adjustRightInd w:val="0"/>
              <w:snapToGrid w:val="0"/>
              <w:spacing w:line="300" w:lineRule="auto"/>
              <w:ind w:firstLineChars="200" w:firstLine="420"/>
              <w:jc w:val="left"/>
              <w:rPr>
                <w:rFonts w:ascii="宋体" w:hAnsi="宋体" w:cs="MingLiU"/>
                <w:snapToGrid w:val="0"/>
                <w:kern w:val="0"/>
                <w:szCs w:val="21"/>
              </w:rPr>
            </w:pPr>
            <w:r>
              <w:rPr>
                <w:rFonts w:ascii="宋体" w:hAnsi="宋体" w:cs="宋体-18030" w:hint="eastAsia"/>
                <w:kern w:val="0"/>
                <w:szCs w:val="21"/>
                <w:lang w:val="zh-CN"/>
              </w:rPr>
              <w:t>比选保证金在中标结果确认、中标通知书发出，比选人与中标人签订合同后，公司财务部在五个工作日内通过银行转账方式无息退还比选保证金。</w:t>
            </w:r>
          </w:p>
        </w:tc>
      </w:tr>
      <w:tr w:rsidR="00CD3558">
        <w:trPr>
          <w:trHeight w:val="20"/>
        </w:trPr>
        <w:tc>
          <w:tcPr>
            <w:tcW w:w="1073" w:type="dxa"/>
            <w:vAlign w:val="center"/>
          </w:tcPr>
          <w:p w:rsidR="00CD3558" w:rsidRDefault="00E53106">
            <w:pPr>
              <w:spacing w:line="440" w:lineRule="exact"/>
              <w:jc w:val="center"/>
              <w:rPr>
                <w:rFonts w:ascii="宋体" w:hAnsi="宋体"/>
                <w:szCs w:val="21"/>
                <w:shd w:val="clear" w:color="auto" w:fill="FFFFFF"/>
              </w:rPr>
            </w:pPr>
            <w:r>
              <w:rPr>
                <w:rFonts w:ascii="宋体" w:hAnsi="宋体"/>
                <w:szCs w:val="21"/>
                <w:shd w:val="clear" w:color="auto" w:fill="FFFFFF"/>
              </w:rPr>
              <w:t>3.</w:t>
            </w:r>
            <w:r>
              <w:rPr>
                <w:rFonts w:ascii="宋体" w:hAnsi="宋体" w:hint="eastAsia"/>
                <w:szCs w:val="21"/>
                <w:shd w:val="clear" w:color="auto" w:fill="FFFFFF"/>
              </w:rPr>
              <w:t>4</w:t>
            </w:r>
            <w:r>
              <w:rPr>
                <w:rFonts w:ascii="宋体" w:hAnsi="宋体"/>
                <w:szCs w:val="21"/>
                <w:shd w:val="clear" w:color="auto" w:fill="FFFFFF"/>
              </w:rPr>
              <w:t>.1</w:t>
            </w:r>
          </w:p>
        </w:tc>
        <w:tc>
          <w:tcPr>
            <w:tcW w:w="2012" w:type="dxa"/>
            <w:vAlign w:val="center"/>
          </w:tcPr>
          <w:p w:rsidR="00CD3558" w:rsidRDefault="00E53106">
            <w:pPr>
              <w:spacing w:line="440" w:lineRule="exact"/>
              <w:jc w:val="center"/>
              <w:rPr>
                <w:rFonts w:ascii="宋体" w:hAnsi="宋体"/>
                <w:szCs w:val="21"/>
                <w:shd w:val="clear" w:color="auto" w:fill="FFFFFF"/>
              </w:rPr>
            </w:pPr>
            <w:r>
              <w:rPr>
                <w:rFonts w:ascii="宋体" w:hAnsi="宋体" w:hint="eastAsia"/>
                <w:szCs w:val="21"/>
                <w:shd w:val="clear" w:color="auto" w:fill="FFFFFF"/>
              </w:rPr>
              <w:t>比选有效期</w:t>
            </w:r>
          </w:p>
        </w:tc>
        <w:tc>
          <w:tcPr>
            <w:tcW w:w="6061" w:type="dxa"/>
            <w:vAlign w:val="center"/>
          </w:tcPr>
          <w:p w:rsidR="00CD3558" w:rsidRDefault="00E53106">
            <w:pPr>
              <w:spacing w:line="300" w:lineRule="auto"/>
              <w:rPr>
                <w:rFonts w:ascii="宋体" w:hAnsi="宋体"/>
                <w:szCs w:val="21"/>
                <w:shd w:val="clear" w:color="auto" w:fill="FFFFFF"/>
              </w:rPr>
            </w:pPr>
            <w:r>
              <w:rPr>
                <w:rFonts w:ascii="宋体" w:hAnsi="宋体" w:hint="eastAsia"/>
                <w:szCs w:val="21"/>
                <w:u w:val="single"/>
                <w:shd w:val="clear" w:color="auto" w:fill="FFFFFF"/>
              </w:rPr>
              <w:t>60日历天</w:t>
            </w:r>
            <w:r>
              <w:rPr>
                <w:rFonts w:ascii="宋体" w:hAnsi="宋体" w:hint="eastAsia"/>
                <w:szCs w:val="21"/>
                <w:shd w:val="clear" w:color="auto" w:fill="FFFFFF"/>
              </w:rPr>
              <w:t>（从提交</w:t>
            </w:r>
            <w:r>
              <w:rPr>
                <w:rFonts w:hint="eastAsia"/>
                <w:kern w:val="0"/>
              </w:rPr>
              <w:t>竞选</w:t>
            </w:r>
            <w:r>
              <w:rPr>
                <w:rFonts w:ascii="宋体" w:hAnsi="宋体" w:hint="eastAsia"/>
                <w:szCs w:val="21"/>
                <w:shd w:val="clear" w:color="auto" w:fill="FFFFFF"/>
              </w:rPr>
              <w:t>文件截止日起计算）</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lastRenderedPageBreak/>
              <w:t>3.5.3</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签字盖章要求</w:t>
            </w:r>
          </w:p>
        </w:tc>
        <w:tc>
          <w:tcPr>
            <w:tcW w:w="6061" w:type="dxa"/>
            <w:vAlign w:val="center"/>
          </w:tcPr>
          <w:p w:rsidR="00CD3558" w:rsidRDefault="00E53106">
            <w:pPr>
              <w:autoSpaceDE w:val="0"/>
              <w:autoSpaceDN w:val="0"/>
              <w:spacing w:line="300" w:lineRule="auto"/>
              <w:ind w:firstLineChars="200" w:firstLine="420"/>
              <w:jc w:val="left"/>
              <w:rPr>
                <w:rFonts w:ascii="宋体" w:hAnsi="宋体" w:cs="宋体-18030"/>
                <w:kern w:val="0"/>
                <w:szCs w:val="21"/>
                <w:lang w:val="zh-CN"/>
              </w:rPr>
            </w:pPr>
            <w:r>
              <w:rPr>
                <w:rFonts w:hint="eastAsia"/>
                <w:kern w:val="0"/>
              </w:rPr>
              <w:t>竞选</w:t>
            </w:r>
            <w:r>
              <w:rPr>
                <w:rFonts w:ascii="宋体" w:hAnsi="宋体" w:cs="宋体-18030" w:hint="eastAsia"/>
                <w:kern w:val="0"/>
                <w:szCs w:val="21"/>
                <w:lang w:val="zh-CN"/>
              </w:rPr>
              <w:t>人应在</w:t>
            </w:r>
            <w:r>
              <w:rPr>
                <w:rFonts w:hint="eastAsia"/>
                <w:kern w:val="0"/>
              </w:rPr>
              <w:t>竞选</w:t>
            </w:r>
            <w:r>
              <w:rPr>
                <w:rFonts w:ascii="宋体" w:hAnsi="宋体" w:cs="宋体-18030" w:hint="eastAsia"/>
                <w:kern w:val="0"/>
                <w:szCs w:val="21"/>
                <w:lang w:val="zh-CN"/>
              </w:rPr>
              <w:t>文件封面加盖单位公章，法定代表人应签字，否则</w:t>
            </w:r>
            <w:r>
              <w:rPr>
                <w:rFonts w:hint="eastAsia"/>
                <w:kern w:val="0"/>
              </w:rPr>
              <w:t>竞选</w:t>
            </w:r>
            <w:r>
              <w:rPr>
                <w:rFonts w:ascii="宋体" w:hAnsi="宋体" w:cs="宋体-18030" w:hint="eastAsia"/>
                <w:kern w:val="0"/>
                <w:szCs w:val="21"/>
                <w:lang w:val="zh-CN"/>
              </w:rPr>
              <w:t>文件无效（包括其他地方标明须加盖单位公章，法定代表人应签字或加盖印鉴处）。</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3.5.4</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hint="eastAsia"/>
                <w:kern w:val="0"/>
              </w:rPr>
              <w:t>竞选</w:t>
            </w:r>
            <w:r>
              <w:rPr>
                <w:rFonts w:ascii="宋体" w:hAnsi="宋体" w:cs="宋体" w:hint="eastAsia"/>
                <w:kern w:val="0"/>
                <w:szCs w:val="21"/>
              </w:rPr>
              <w:t>文件的副本份数</w:t>
            </w:r>
          </w:p>
        </w:tc>
        <w:tc>
          <w:tcPr>
            <w:tcW w:w="6061" w:type="dxa"/>
            <w:vAlign w:val="center"/>
          </w:tcPr>
          <w:p w:rsidR="00CD3558" w:rsidRDefault="00E53106">
            <w:pPr>
              <w:adjustRightInd w:val="0"/>
              <w:snapToGrid w:val="0"/>
              <w:spacing w:line="300" w:lineRule="auto"/>
              <w:ind w:firstLineChars="200" w:firstLine="420"/>
              <w:rPr>
                <w:rFonts w:ascii="宋体" w:hAnsi="宋体"/>
                <w:szCs w:val="21"/>
              </w:rPr>
            </w:pPr>
            <w:r>
              <w:rPr>
                <w:rFonts w:hint="eastAsia"/>
                <w:kern w:val="0"/>
              </w:rPr>
              <w:t>竞选</w:t>
            </w:r>
            <w:r>
              <w:rPr>
                <w:rFonts w:ascii="宋体" w:hAnsi="宋体" w:cs="宋体" w:hint="eastAsia"/>
                <w:kern w:val="0"/>
                <w:szCs w:val="21"/>
              </w:rPr>
              <w:t>文件</w:t>
            </w:r>
            <w:r>
              <w:rPr>
                <w:rFonts w:ascii="宋体" w:hAnsi="宋体" w:hint="eastAsia"/>
                <w:szCs w:val="21"/>
              </w:rPr>
              <w:t>副本壹份。</w:t>
            </w:r>
            <w:r>
              <w:rPr>
                <w:rFonts w:ascii="宋体" w:hAnsi="宋体" w:cs="宋体-18030" w:hint="eastAsia"/>
                <w:kern w:val="0"/>
                <w:szCs w:val="21"/>
                <w:lang w:val="zh-CN"/>
              </w:rPr>
              <w:t>正本和副本的封面上应清楚的标记“正本”和“副本”的字样。正副本内容应完全一致，如不一致时，以正本为准。</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3.5.5</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装订要求</w:t>
            </w:r>
          </w:p>
        </w:tc>
        <w:tc>
          <w:tcPr>
            <w:tcW w:w="6061" w:type="dxa"/>
            <w:vAlign w:val="center"/>
          </w:tcPr>
          <w:p w:rsidR="00CD3558" w:rsidRDefault="00E53106">
            <w:pPr>
              <w:adjustRightInd w:val="0"/>
              <w:snapToGrid w:val="0"/>
              <w:spacing w:line="300" w:lineRule="auto"/>
              <w:ind w:firstLineChars="200" w:firstLine="420"/>
              <w:rPr>
                <w:rFonts w:ascii="宋体" w:hAnsi="宋体"/>
                <w:b/>
                <w:szCs w:val="21"/>
              </w:rPr>
            </w:pPr>
            <w:r>
              <w:rPr>
                <w:rFonts w:ascii="宋体" w:hAnsi="宋体" w:hint="eastAsia"/>
                <w:szCs w:val="21"/>
              </w:rPr>
              <w:t>装订成册，并应编制目录。</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4.1.1</w:t>
            </w:r>
          </w:p>
        </w:tc>
        <w:tc>
          <w:tcPr>
            <w:tcW w:w="2012" w:type="dxa"/>
            <w:vAlign w:val="center"/>
          </w:tcPr>
          <w:p w:rsidR="00CD3558" w:rsidRDefault="00E53106">
            <w:pPr>
              <w:snapToGrid w:val="0"/>
              <w:spacing w:line="360" w:lineRule="auto"/>
              <w:jc w:val="center"/>
              <w:rPr>
                <w:rFonts w:ascii="宋体" w:hAnsi="宋体" w:cs="MingLiU"/>
                <w:kern w:val="0"/>
                <w:szCs w:val="21"/>
              </w:rPr>
            </w:pPr>
            <w:r>
              <w:rPr>
                <w:rFonts w:hint="eastAsia"/>
                <w:kern w:val="0"/>
              </w:rPr>
              <w:t>竞选</w:t>
            </w:r>
            <w:r>
              <w:rPr>
                <w:rFonts w:ascii="宋体" w:hAnsi="宋体" w:cs="MingLiU" w:hint="eastAsia"/>
                <w:kern w:val="0"/>
                <w:szCs w:val="21"/>
              </w:rPr>
              <w:t>文件的</w:t>
            </w:r>
          </w:p>
          <w:p w:rsidR="00CD3558" w:rsidRDefault="00E53106">
            <w:pPr>
              <w:snapToGrid w:val="0"/>
              <w:spacing w:line="360" w:lineRule="auto"/>
              <w:jc w:val="center"/>
              <w:rPr>
                <w:rFonts w:ascii="宋体" w:hAnsi="宋体" w:cs="宋体"/>
                <w:kern w:val="0"/>
                <w:szCs w:val="21"/>
              </w:rPr>
            </w:pPr>
            <w:r>
              <w:rPr>
                <w:rFonts w:ascii="宋体" w:hAnsi="宋体" w:cs="MingLiU" w:hint="eastAsia"/>
                <w:kern w:val="0"/>
                <w:szCs w:val="21"/>
              </w:rPr>
              <w:t>密封</w:t>
            </w:r>
          </w:p>
        </w:tc>
        <w:tc>
          <w:tcPr>
            <w:tcW w:w="6061" w:type="dxa"/>
            <w:vAlign w:val="center"/>
          </w:tcPr>
          <w:p w:rsidR="00CD3558" w:rsidRDefault="00E53106">
            <w:pPr>
              <w:autoSpaceDE w:val="0"/>
              <w:autoSpaceDN w:val="0"/>
              <w:spacing w:line="300" w:lineRule="auto"/>
              <w:jc w:val="left"/>
              <w:rPr>
                <w:rFonts w:ascii="宋体" w:hAnsi="宋体" w:cs="宋体-18030"/>
                <w:kern w:val="0"/>
                <w:szCs w:val="21"/>
                <w:lang w:val="zh-CN"/>
              </w:rPr>
            </w:pPr>
            <w:r>
              <w:rPr>
                <w:rFonts w:hint="eastAsia"/>
                <w:kern w:val="0"/>
              </w:rPr>
              <w:t>竞选</w:t>
            </w:r>
            <w:r>
              <w:rPr>
                <w:rFonts w:ascii="宋体" w:hAnsi="宋体" w:cs="宋体-18030" w:hint="eastAsia"/>
                <w:kern w:val="0"/>
                <w:szCs w:val="21"/>
                <w:lang w:val="zh-CN"/>
              </w:rPr>
              <w:t>文件的正本与副本应一起包装，</w:t>
            </w:r>
            <w:r>
              <w:rPr>
                <w:rFonts w:hint="eastAsia"/>
                <w:kern w:val="0"/>
              </w:rPr>
              <w:t>竞选</w:t>
            </w:r>
            <w:r>
              <w:rPr>
                <w:rFonts w:ascii="宋体" w:hAnsi="宋体" w:cs="宋体-18030" w:hint="eastAsia"/>
                <w:kern w:val="0"/>
                <w:szCs w:val="21"/>
                <w:lang w:val="zh-CN"/>
              </w:rPr>
              <w:t>文件的外包装应保证其密封性，在密封的骑缝处加盖</w:t>
            </w:r>
            <w:r>
              <w:rPr>
                <w:rFonts w:hint="eastAsia"/>
                <w:kern w:val="0"/>
              </w:rPr>
              <w:t>竞选</w:t>
            </w:r>
            <w:r>
              <w:rPr>
                <w:rFonts w:ascii="宋体" w:hAnsi="宋体" w:cs="宋体-18030" w:hint="eastAsia"/>
                <w:kern w:val="0"/>
                <w:szCs w:val="21"/>
                <w:lang w:val="zh-CN"/>
              </w:rPr>
              <w:t>人单位公章。</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4.1.2</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封套上写明</w:t>
            </w:r>
          </w:p>
        </w:tc>
        <w:tc>
          <w:tcPr>
            <w:tcW w:w="6061" w:type="dxa"/>
            <w:vAlign w:val="center"/>
          </w:tcPr>
          <w:p w:rsidR="00CD3558" w:rsidRDefault="00E53106">
            <w:pPr>
              <w:snapToGrid w:val="0"/>
              <w:spacing w:line="300" w:lineRule="auto"/>
              <w:ind w:firstLineChars="200" w:firstLine="420"/>
              <w:rPr>
                <w:rFonts w:ascii="宋体" w:hAnsi="宋体" w:cs="宋体"/>
                <w:kern w:val="0"/>
                <w:szCs w:val="21"/>
              </w:rPr>
            </w:pPr>
            <w:r>
              <w:rPr>
                <w:rFonts w:ascii="宋体" w:hAnsi="宋体" w:cs="宋体" w:hint="eastAsia"/>
                <w:kern w:val="0"/>
                <w:szCs w:val="21"/>
              </w:rPr>
              <w:t>比选人名称：</w:t>
            </w:r>
          </w:p>
          <w:p w:rsidR="00CD3558" w:rsidRDefault="00E53106">
            <w:pPr>
              <w:snapToGrid w:val="0"/>
              <w:spacing w:line="300" w:lineRule="auto"/>
              <w:ind w:firstLineChars="200" w:firstLine="420"/>
              <w:rPr>
                <w:rFonts w:ascii="宋体" w:hAnsi="宋体" w:cs="宋体"/>
                <w:kern w:val="0"/>
                <w:szCs w:val="21"/>
              </w:rPr>
            </w:pPr>
            <w:r>
              <w:rPr>
                <w:rFonts w:ascii="宋体" w:hAnsi="宋体" w:cs="宋体" w:hint="eastAsia"/>
                <w:kern w:val="0"/>
                <w:szCs w:val="21"/>
              </w:rPr>
              <w:t xml:space="preserve">竞选人名称：                </w:t>
            </w:r>
            <w:r>
              <w:rPr>
                <w:rFonts w:ascii="宋体" w:hAnsi="宋体" w:hint="eastAsia"/>
                <w:kern w:val="0"/>
                <w:szCs w:val="21"/>
              </w:rPr>
              <w:t>（盖单位公章）</w:t>
            </w:r>
          </w:p>
          <w:p w:rsidR="00CD3558" w:rsidRDefault="00E53106">
            <w:pPr>
              <w:snapToGrid w:val="0"/>
              <w:spacing w:line="300" w:lineRule="auto"/>
              <w:ind w:firstLineChars="200" w:firstLine="420"/>
              <w:rPr>
                <w:rFonts w:ascii="宋体" w:hAnsi="宋体" w:cs="宋体"/>
                <w:kern w:val="0"/>
                <w:szCs w:val="21"/>
              </w:rPr>
            </w:pPr>
            <w:r>
              <w:rPr>
                <w:rFonts w:ascii="宋体" w:hAnsi="宋体" w:cs="宋体" w:hint="eastAsia"/>
                <w:kern w:val="0"/>
                <w:szCs w:val="21"/>
              </w:rPr>
              <w:t xml:space="preserve"> (项目名称)竞选文件</w:t>
            </w:r>
          </w:p>
          <w:p w:rsidR="00CD3558" w:rsidRDefault="00E53106">
            <w:pPr>
              <w:snapToGrid w:val="0"/>
              <w:spacing w:line="300" w:lineRule="auto"/>
              <w:ind w:firstLineChars="200" w:firstLine="420"/>
              <w:rPr>
                <w:rFonts w:ascii="宋体" w:hAnsi="宋体" w:cs="宋体"/>
                <w:szCs w:val="21"/>
              </w:rPr>
            </w:pPr>
            <w:r>
              <w:rPr>
                <w:rFonts w:ascii="宋体" w:hAnsi="宋体" w:cs="宋体" w:hint="eastAsia"/>
                <w:kern w:val="0"/>
                <w:szCs w:val="21"/>
              </w:rPr>
              <w:t>在年月日时分（比选截止时间）前不得开启</w:t>
            </w:r>
          </w:p>
        </w:tc>
      </w:tr>
      <w:tr w:rsidR="00CD3558">
        <w:trPr>
          <w:trHeight w:val="612"/>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4.2.2</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递交</w:t>
            </w:r>
            <w:r>
              <w:rPr>
                <w:rFonts w:hint="eastAsia"/>
                <w:kern w:val="0"/>
              </w:rPr>
              <w:t>竞选</w:t>
            </w:r>
            <w:r>
              <w:rPr>
                <w:rFonts w:ascii="宋体" w:hAnsi="宋体" w:cs="宋体" w:hint="eastAsia"/>
                <w:kern w:val="0"/>
                <w:szCs w:val="21"/>
              </w:rPr>
              <w:t>文件的地点</w:t>
            </w:r>
          </w:p>
        </w:tc>
        <w:tc>
          <w:tcPr>
            <w:tcW w:w="6061" w:type="dxa"/>
            <w:vAlign w:val="center"/>
          </w:tcPr>
          <w:p w:rsidR="00CD3558" w:rsidRDefault="00E53106">
            <w:pPr>
              <w:snapToGrid w:val="0"/>
              <w:spacing w:line="300" w:lineRule="auto"/>
              <w:ind w:firstLineChars="200" w:firstLine="422"/>
              <w:rPr>
                <w:rFonts w:ascii="宋体" w:hAnsi="宋体" w:cs="宋体-18030"/>
                <w:b/>
                <w:bCs/>
                <w:kern w:val="0"/>
                <w:szCs w:val="21"/>
                <w:lang w:val="zh-CN"/>
              </w:rPr>
            </w:pPr>
            <w:r>
              <w:rPr>
                <w:rFonts w:ascii="宋体" w:hAnsi="宋体" w:cs="宋体-18030" w:hint="eastAsia"/>
                <w:b/>
                <w:bCs/>
                <w:kern w:val="0"/>
                <w:szCs w:val="21"/>
                <w:lang w:val="zh-CN"/>
              </w:rPr>
              <w:t>云阳巴乡清旅游开发有限公司会议室（云阳县卫计委六楼）</w:t>
            </w:r>
          </w:p>
        </w:tc>
      </w:tr>
      <w:tr w:rsidR="00CD3558">
        <w:trPr>
          <w:trHeight w:val="9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5.1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评选时间和地点</w:t>
            </w:r>
          </w:p>
        </w:tc>
        <w:tc>
          <w:tcPr>
            <w:tcW w:w="6061" w:type="dxa"/>
            <w:vAlign w:val="center"/>
          </w:tcPr>
          <w:p w:rsidR="00CD3558" w:rsidRDefault="00E53106">
            <w:pPr>
              <w:snapToGrid w:val="0"/>
              <w:spacing w:line="300" w:lineRule="auto"/>
              <w:ind w:firstLineChars="200" w:firstLine="420"/>
              <w:rPr>
                <w:rFonts w:ascii="宋体" w:hAnsi="宋体" w:cs="宋体"/>
                <w:kern w:val="0"/>
                <w:szCs w:val="21"/>
              </w:rPr>
            </w:pPr>
            <w:r>
              <w:rPr>
                <w:rFonts w:ascii="宋体" w:hAnsi="宋体" w:cs="宋体" w:hint="eastAsia"/>
                <w:kern w:val="0"/>
                <w:szCs w:val="21"/>
              </w:rPr>
              <w:t>评选时间：</w:t>
            </w:r>
            <w:r>
              <w:rPr>
                <w:rFonts w:ascii="宋体" w:hAnsi="宋体" w:cs="宋体-18030" w:hint="eastAsia"/>
                <w:kern w:val="0"/>
                <w:szCs w:val="21"/>
                <w:lang w:val="zh-CN"/>
              </w:rPr>
              <w:t>2018年</w:t>
            </w:r>
            <w:r>
              <w:rPr>
                <w:rFonts w:ascii="宋体" w:hAnsi="宋体" w:cs="宋体-18030" w:hint="eastAsia"/>
                <w:kern w:val="0"/>
                <w:szCs w:val="21"/>
              </w:rPr>
              <w:t>10</w:t>
            </w:r>
            <w:r>
              <w:rPr>
                <w:rFonts w:ascii="宋体" w:hAnsi="宋体" w:cs="宋体-18030" w:hint="eastAsia"/>
                <w:kern w:val="0"/>
                <w:szCs w:val="21"/>
                <w:lang w:val="zh-CN"/>
              </w:rPr>
              <w:t>月2</w:t>
            </w:r>
            <w:r w:rsidR="00FF7EE1">
              <w:rPr>
                <w:rFonts w:ascii="宋体" w:hAnsi="宋体" w:cs="宋体-18030" w:hint="eastAsia"/>
                <w:kern w:val="0"/>
                <w:szCs w:val="21"/>
                <w:lang w:val="zh-CN"/>
              </w:rPr>
              <w:t>6</w:t>
            </w:r>
            <w:r>
              <w:rPr>
                <w:rFonts w:ascii="宋体" w:hAnsi="宋体" w:cs="宋体-18030" w:hint="eastAsia"/>
                <w:kern w:val="0"/>
                <w:szCs w:val="21"/>
                <w:lang w:val="zh-CN"/>
              </w:rPr>
              <w:t>日</w:t>
            </w:r>
            <w:r>
              <w:rPr>
                <w:rFonts w:ascii="宋体" w:hAnsi="宋体" w:cs="宋体-18030" w:hint="eastAsia"/>
                <w:kern w:val="0"/>
                <w:szCs w:val="21"/>
              </w:rPr>
              <w:t>9</w:t>
            </w:r>
            <w:r>
              <w:rPr>
                <w:rFonts w:ascii="宋体" w:hAnsi="宋体" w:cs="宋体-18030" w:hint="eastAsia"/>
                <w:kern w:val="0"/>
                <w:szCs w:val="21"/>
                <w:lang w:val="zh-CN"/>
              </w:rPr>
              <w:t>：30分</w:t>
            </w:r>
          </w:p>
          <w:p w:rsidR="00CD3558" w:rsidRDefault="00E53106">
            <w:pPr>
              <w:snapToGrid w:val="0"/>
              <w:spacing w:line="300" w:lineRule="auto"/>
              <w:ind w:firstLineChars="200" w:firstLine="420"/>
              <w:rPr>
                <w:rFonts w:ascii="宋体" w:hAnsi="宋体" w:cs="宋体"/>
                <w:kern w:val="0"/>
                <w:szCs w:val="21"/>
                <w:u w:val="single"/>
              </w:rPr>
            </w:pPr>
            <w:r>
              <w:rPr>
                <w:rFonts w:ascii="宋体" w:hAnsi="宋体" w:cs="宋体" w:hint="eastAsia"/>
                <w:kern w:val="0"/>
                <w:szCs w:val="21"/>
              </w:rPr>
              <w:t>评选地点：</w:t>
            </w:r>
            <w:r>
              <w:rPr>
                <w:rFonts w:ascii="宋体" w:hAnsi="宋体" w:cs="宋体-18030" w:hint="eastAsia"/>
                <w:kern w:val="0"/>
                <w:szCs w:val="21"/>
                <w:lang w:val="zh-CN"/>
              </w:rPr>
              <w:t>云阳县望江大道</w:t>
            </w:r>
            <w:r>
              <w:rPr>
                <w:rFonts w:ascii="宋体" w:hAnsi="宋体" w:cs="宋体-18030" w:hint="eastAsia"/>
                <w:kern w:val="0"/>
                <w:szCs w:val="21"/>
              </w:rPr>
              <w:t>553号（云阳县卫计委六楼会议室）</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szCs w:val="21"/>
              </w:rPr>
            </w:pPr>
            <w:r>
              <w:rPr>
                <w:rFonts w:ascii="宋体" w:hAnsi="宋体" w:cs="宋体" w:hint="eastAsia"/>
                <w:kern w:val="0"/>
                <w:szCs w:val="21"/>
              </w:rPr>
              <w:t>5.2</w:t>
            </w:r>
          </w:p>
        </w:tc>
        <w:tc>
          <w:tcPr>
            <w:tcW w:w="2012" w:type="dxa"/>
            <w:vAlign w:val="center"/>
          </w:tcPr>
          <w:p w:rsidR="00CD3558" w:rsidRDefault="00E53106">
            <w:pPr>
              <w:snapToGrid w:val="0"/>
              <w:spacing w:line="360" w:lineRule="auto"/>
              <w:jc w:val="center"/>
              <w:rPr>
                <w:rFonts w:ascii="宋体" w:hAnsi="宋体" w:cs="宋体"/>
                <w:szCs w:val="21"/>
              </w:rPr>
            </w:pPr>
            <w:r>
              <w:rPr>
                <w:rFonts w:ascii="宋体" w:hAnsi="宋体" w:cs="MingLiU" w:hint="eastAsia"/>
                <w:snapToGrid w:val="0"/>
                <w:kern w:val="0"/>
                <w:szCs w:val="21"/>
              </w:rPr>
              <w:t>竞争性</w:t>
            </w:r>
            <w:r>
              <w:rPr>
                <w:rFonts w:ascii="宋体" w:hAnsi="宋体" w:cs="宋体" w:hint="eastAsia"/>
                <w:kern w:val="0"/>
                <w:szCs w:val="21"/>
              </w:rPr>
              <w:t>比选程序</w:t>
            </w:r>
          </w:p>
        </w:tc>
        <w:tc>
          <w:tcPr>
            <w:tcW w:w="6061" w:type="dxa"/>
            <w:vAlign w:val="center"/>
          </w:tcPr>
          <w:p w:rsidR="00CD3558" w:rsidRDefault="00E53106">
            <w:pPr>
              <w:snapToGrid w:val="0"/>
              <w:spacing w:line="300" w:lineRule="auto"/>
              <w:rPr>
                <w:rFonts w:ascii="宋体" w:hAnsi="宋体"/>
                <w:szCs w:val="21"/>
              </w:rPr>
            </w:pPr>
            <w:r>
              <w:rPr>
                <w:rFonts w:ascii="宋体" w:hAnsi="宋体" w:hint="eastAsia"/>
                <w:szCs w:val="21"/>
              </w:rPr>
              <w:t>1. 宣布竞争性比选纪律；</w:t>
            </w:r>
          </w:p>
          <w:p w:rsidR="00CD3558" w:rsidRDefault="00E53106">
            <w:pPr>
              <w:snapToGrid w:val="0"/>
              <w:spacing w:line="300" w:lineRule="auto"/>
              <w:rPr>
                <w:rFonts w:ascii="宋体" w:hAnsi="宋体"/>
                <w:szCs w:val="21"/>
              </w:rPr>
            </w:pPr>
            <w:r>
              <w:rPr>
                <w:rFonts w:ascii="宋体" w:hAnsi="宋体" w:hint="eastAsia"/>
                <w:szCs w:val="21"/>
              </w:rPr>
              <w:t>2. 公布在比选截止时间前递交</w:t>
            </w:r>
            <w:r>
              <w:rPr>
                <w:rFonts w:hint="eastAsia"/>
                <w:kern w:val="0"/>
              </w:rPr>
              <w:t>竞选</w:t>
            </w:r>
            <w:r>
              <w:rPr>
                <w:rFonts w:ascii="宋体" w:hAnsi="宋体" w:hint="eastAsia"/>
                <w:szCs w:val="21"/>
              </w:rPr>
              <w:t>文件的</w:t>
            </w:r>
            <w:r>
              <w:rPr>
                <w:rFonts w:hint="eastAsia"/>
                <w:kern w:val="0"/>
              </w:rPr>
              <w:t>竞选</w:t>
            </w:r>
            <w:r>
              <w:rPr>
                <w:rFonts w:ascii="宋体" w:hAnsi="宋体" w:hint="eastAsia"/>
                <w:szCs w:val="21"/>
              </w:rPr>
              <w:t>人名称，并点名确认</w:t>
            </w:r>
            <w:r>
              <w:rPr>
                <w:rFonts w:hint="eastAsia"/>
                <w:kern w:val="0"/>
              </w:rPr>
              <w:t>竞选</w:t>
            </w:r>
            <w:r>
              <w:rPr>
                <w:rFonts w:ascii="宋体" w:hAnsi="宋体" w:hint="eastAsia"/>
                <w:szCs w:val="21"/>
              </w:rPr>
              <w:t>人是否派人到场；</w:t>
            </w:r>
          </w:p>
          <w:p w:rsidR="00CD3558" w:rsidRDefault="00E53106">
            <w:pPr>
              <w:snapToGrid w:val="0"/>
              <w:spacing w:line="300" w:lineRule="auto"/>
              <w:rPr>
                <w:rFonts w:ascii="宋体" w:hAnsi="宋体"/>
                <w:szCs w:val="21"/>
              </w:rPr>
            </w:pPr>
            <w:r>
              <w:rPr>
                <w:rFonts w:ascii="宋体" w:hAnsi="宋体" w:hint="eastAsia"/>
                <w:szCs w:val="21"/>
              </w:rPr>
              <w:t>3.核验参加比选会议的</w:t>
            </w:r>
            <w:r>
              <w:rPr>
                <w:rFonts w:hint="eastAsia"/>
                <w:kern w:val="0"/>
              </w:rPr>
              <w:t>竞选</w:t>
            </w:r>
            <w:r>
              <w:rPr>
                <w:rFonts w:ascii="宋体" w:hAnsi="宋体" w:hint="eastAsia"/>
                <w:szCs w:val="21"/>
              </w:rPr>
              <w:t>人的法定代表人或委托代理人本人(第二代)身份证（原件），核验被授权代理人的授权委托书（原件），以确认其身份合法有效；</w:t>
            </w:r>
          </w:p>
          <w:p w:rsidR="00CD3558" w:rsidRDefault="00E53106">
            <w:pPr>
              <w:snapToGrid w:val="0"/>
              <w:spacing w:line="300" w:lineRule="auto"/>
              <w:rPr>
                <w:rFonts w:ascii="宋体" w:hAnsi="宋体"/>
                <w:szCs w:val="21"/>
              </w:rPr>
            </w:pPr>
            <w:r>
              <w:rPr>
                <w:rFonts w:ascii="宋体" w:hAnsi="宋体" w:hint="eastAsia"/>
                <w:szCs w:val="21"/>
              </w:rPr>
              <w:t>4.宣布开标人、唱标人、记录人、监标人等有关人员姓名；</w:t>
            </w:r>
          </w:p>
          <w:p w:rsidR="00CD3558" w:rsidRDefault="00E53106">
            <w:pPr>
              <w:snapToGrid w:val="0"/>
              <w:spacing w:line="300" w:lineRule="auto"/>
              <w:rPr>
                <w:rFonts w:ascii="宋体" w:hAnsi="宋体"/>
                <w:szCs w:val="21"/>
              </w:rPr>
            </w:pPr>
            <w:r>
              <w:rPr>
                <w:rFonts w:ascii="宋体" w:hAnsi="宋体" w:hint="eastAsia"/>
                <w:szCs w:val="21"/>
              </w:rPr>
              <w:t>5.密封情况检查：检查</w:t>
            </w:r>
            <w:r>
              <w:rPr>
                <w:rFonts w:hint="eastAsia"/>
                <w:kern w:val="0"/>
              </w:rPr>
              <w:t>竞选</w:t>
            </w:r>
            <w:r>
              <w:rPr>
                <w:rFonts w:ascii="宋体" w:hAnsi="宋体" w:hint="eastAsia"/>
                <w:szCs w:val="21"/>
              </w:rPr>
              <w:t>文件是否按本须知的规定密封，如发现</w:t>
            </w:r>
            <w:r>
              <w:rPr>
                <w:rFonts w:hint="eastAsia"/>
                <w:kern w:val="0"/>
              </w:rPr>
              <w:t>竞选</w:t>
            </w:r>
            <w:r>
              <w:rPr>
                <w:rFonts w:ascii="宋体" w:hAnsi="宋体" w:hint="eastAsia"/>
                <w:szCs w:val="21"/>
              </w:rPr>
              <w:t>文件没按本表4.1.1的规定密封，则当众原封退还。</w:t>
            </w:r>
          </w:p>
          <w:p w:rsidR="00CD3558" w:rsidRDefault="00E53106">
            <w:pPr>
              <w:snapToGrid w:val="0"/>
              <w:spacing w:line="300" w:lineRule="auto"/>
              <w:rPr>
                <w:rFonts w:ascii="宋体" w:hAnsi="宋体"/>
                <w:szCs w:val="21"/>
              </w:rPr>
            </w:pPr>
            <w:r>
              <w:rPr>
                <w:rFonts w:ascii="宋体" w:hAnsi="宋体" w:hint="eastAsia"/>
                <w:szCs w:val="21"/>
              </w:rPr>
              <w:t>6.宣布保证金到账情况。</w:t>
            </w:r>
          </w:p>
          <w:p w:rsidR="00CD3558" w:rsidRDefault="00E53106">
            <w:pPr>
              <w:snapToGrid w:val="0"/>
              <w:spacing w:line="300" w:lineRule="auto"/>
              <w:rPr>
                <w:rFonts w:ascii="宋体" w:hAnsi="宋体"/>
                <w:szCs w:val="21"/>
              </w:rPr>
            </w:pPr>
            <w:r>
              <w:rPr>
                <w:rFonts w:ascii="宋体" w:hAnsi="宋体" w:hint="eastAsia"/>
                <w:szCs w:val="21"/>
              </w:rPr>
              <w:t>7.比选顺序：随机开启；</w:t>
            </w:r>
          </w:p>
          <w:p w:rsidR="00CD3558" w:rsidRDefault="00E53106">
            <w:pPr>
              <w:snapToGrid w:val="0"/>
              <w:spacing w:line="300" w:lineRule="auto"/>
              <w:rPr>
                <w:rFonts w:ascii="宋体" w:hAnsi="宋体"/>
                <w:szCs w:val="21"/>
              </w:rPr>
            </w:pPr>
            <w:r>
              <w:rPr>
                <w:rFonts w:ascii="宋体" w:hAnsi="宋体" w:hint="eastAsia"/>
                <w:szCs w:val="21"/>
              </w:rPr>
              <w:t>8.设有标底的，公布标底；</w:t>
            </w:r>
          </w:p>
          <w:p w:rsidR="00CD3558" w:rsidRDefault="00E53106">
            <w:pPr>
              <w:snapToGrid w:val="0"/>
              <w:spacing w:line="300" w:lineRule="auto"/>
              <w:rPr>
                <w:rFonts w:ascii="宋体" w:hAnsi="宋体"/>
                <w:szCs w:val="21"/>
              </w:rPr>
            </w:pPr>
            <w:r>
              <w:rPr>
                <w:rFonts w:ascii="宋体" w:hAnsi="宋体" w:hint="eastAsia"/>
                <w:szCs w:val="21"/>
              </w:rPr>
              <w:t>9.首先开启</w:t>
            </w:r>
            <w:r>
              <w:rPr>
                <w:rFonts w:hint="eastAsia"/>
                <w:kern w:val="0"/>
              </w:rPr>
              <w:t>竞选</w:t>
            </w:r>
            <w:r>
              <w:rPr>
                <w:rFonts w:ascii="宋体" w:hAnsi="宋体" w:hint="eastAsia"/>
                <w:szCs w:val="21"/>
              </w:rPr>
              <w:t>文件，</w:t>
            </w:r>
            <w:r>
              <w:rPr>
                <w:rFonts w:ascii="宋体" w:hAnsi="宋体" w:hint="eastAsia"/>
                <w:szCs w:val="21"/>
                <w:lang w:val="zh-CN"/>
              </w:rPr>
              <w:t>宣读报价、工期、质量目标等，</w:t>
            </w:r>
            <w:r>
              <w:rPr>
                <w:rFonts w:hint="eastAsia"/>
                <w:kern w:val="0"/>
              </w:rPr>
              <w:t>竞选</w:t>
            </w:r>
            <w:r>
              <w:rPr>
                <w:rFonts w:ascii="宋体" w:hAnsi="宋体" w:hint="eastAsia"/>
                <w:szCs w:val="21"/>
              </w:rPr>
              <w:t>人代表、比选人代表、监标人、记录人等有关人员在比选记录上签字确认。</w:t>
            </w:r>
          </w:p>
          <w:p w:rsidR="00CD3558" w:rsidRDefault="00E53106">
            <w:pPr>
              <w:snapToGrid w:val="0"/>
              <w:spacing w:line="300" w:lineRule="auto"/>
              <w:rPr>
                <w:rFonts w:ascii="宋体" w:hAnsi="宋体"/>
                <w:szCs w:val="21"/>
                <w:lang w:val="zh-CN"/>
              </w:rPr>
            </w:pPr>
            <w:r>
              <w:rPr>
                <w:rFonts w:ascii="宋体" w:hAnsi="宋体" w:hint="eastAsia"/>
                <w:szCs w:val="21"/>
              </w:rPr>
              <w:t>10</w:t>
            </w:r>
            <w:r>
              <w:rPr>
                <w:rFonts w:ascii="宋体" w:hAnsi="宋体" w:hint="eastAsia"/>
                <w:szCs w:val="21"/>
                <w:lang w:val="zh-CN"/>
              </w:rPr>
              <w:t>．将</w:t>
            </w:r>
            <w:r>
              <w:rPr>
                <w:rFonts w:hint="eastAsia"/>
                <w:kern w:val="0"/>
              </w:rPr>
              <w:t>竞选</w:t>
            </w:r>
            <w:r>
              <w:rPr>
                <w:rFonts w:ascii="宋体" w:hAnsi="宋体" w:hint="eastAsia"/>
                <w:szCs w:val="21"/>
              </w:rPr>
              <w:t>文件送</w:t>
            </w:r>
            <w:r>
              <w:rPr>
                <w:rFonts w:ascii="宋体" w:hAnsi="宋体" w:hint="eastAsia"/>
                <w:szCs w:val="21"/>
                <w:lang w:val="zh-CN"/>
              </w:rPr>
              <w:t>评审委员会按照评审办法进行评审；</w:t>
            </w:r>
          </w:p>
          <w:p w:rsidR="00CD3558" w:rsidRDefault="00E53106">
            <w:pPr>
              <w:snapToGrid w:val="0"/>
              <w:spacing w:line="300" w:lineRule="auto"/>
              <w:rPr>
                <w:rFonts w:ascii="宋体" w:hAnsi="宋体"/>
                <w:szCs w:val="21"/>
                <w:lang w:val="zh-CN"/>
              </w:rPr>
            </w:pPr>
            <w:r>
              <w:rPr>
                <w:rFonts w:ascii="宋体" w:hAnsi="宋体" w:hint="eastAsia"/>
                <w:szCs w:val="21"/>
                <w:lang w:val="zh-CN"/>
              </w:rPr>
              <w:t>1</w:t>
            </w:r>
            <w:r>
              <w:rPr>
                <w:rFonts w:ascii="宋体" w:hAnsi="宋体" w:hint="eastAsia"/>
                <w:szCs w:val="21"/>
              </w:rPr>
              <w:t>1</w:t>
            </w:r>
            <w:r>
              <w:rPr>
                <w:rFonts w:ascii="宋体" w:hAnsi="宋体" w:hint="eastAsia"/>
                <w:szCs w:val="21"/>
                <w:lang w:val="zh-CN"/>
              </w:rPr>
              <w:t>.由评审委员会按照评审办法进行评审后打分,并计算得分。</w:t>
            </w:r>
          </w:p>
          <w:p w:rsidR="00CD3558" w:rsidRDefault="00E53106">
            <w:pPr>
              <w:snapToGrid w:val="0"/>
              <w:spacing w:line="300" w:lineRule="auto"/>
              <w:rPr>
                <w:rFonts w:ascii="宋体" w:hAnsi="宋体"/>
                <w:szCs w:val="21"/>
                <w:lang w:val="zh-CN"/>
              </w:rPr>
            </w:pPr>
            <w:r>
              <w:rPr>
                <w:rFonts w:ascii="宋体" w:hAnsi="宋体" w:hint="eastAsia"/>
                <w:szCs w:val="21"/>
                <w:lang w:val="zh-CN"/>
              </w:rPr>
              <w:t>1</w:t>
            </w:r>
            <w:r>
              <w:rPr>
                <w:rFonts w:ascii="宋体" w:hAnsi="宋体" w:hint="eastAsia"/>
                <w:szCs w:val="21"/>
              </w:rPr>
              <w:t>2</w:t>
            </w:r>
            <w:r>
              <w:rPr>
                <w:rFonts w:ascii="宋体" w:hAnsi="宋体" w:hint="eastAsia"/>
                <w:szCs w:val="21"/>
                <w:lang w:val="zh-CN"/>
              </w:rPr>
              <w:t>.根据评审和计分情况，按照得分高低确定中选候选人顺序。</w:t>
            </w:r>
          </w:p>
          <w:p w:rsidR="00CD3558" w:rsidRDefault="00E53106">
            <w:pPr>
              <w:snapToGrid w:val="0"/>
              <w:spacing w:line="300" w:lineRule="auto"/>
              <w:rPr>
                <w:rFonts w:ascii="宋体" w:hAnsi="宋体"/>
                <w:szCs w:val="21"/>
              </w:rPr>
            </w:pPr>
            <w:r>
              <w:rPr>
                <w:rFonts w:ascii="宋体" w:hAnsi="宋体" w:hint="eastAsia"/>
                <w:szCs w:val="21"/>
              </w:rPr>
              <w:t>13比选人代表、监标人、记录人等有关人员在比选记录上签字确认。</w:t>
            </w:r>
          </w:p>
          <w:p w:rsidR="00CD3558" w:rsidRDefault="00E53106">
            <w:pPr>
              <w:snapToGrid w:val="0"/>
              <w:spacing w:line="300" w:lineRule="auto"/>
              <w:rPr>
                <w:rFonts w:ascii="宋体" w:hAnsi="宋体"/>
                <w:szCs w:val="21"/>
              </w:rPr>
            </w:pPr>
            <w:r>
              <w:rPr>
                <w:rFonts w:ascii="宋体" w:hAnsi="宋体" w:hint="eastAsia"/>
                <w:szCs w:val="21"/>
              </w:rPr>
              <w:t>14.比选结束。</w:t>
            </w:r>
          </w:p>
        </w:tc>
      </w:tr>
      <w:tr w:rsidR="00CD3558">
        <w:trPr>
          <w:trHeight w:val="415"/>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lastRenderedPageBreak/>
              <w:t>6.1.1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评审委员会的组建</w:t>
            </w:r>
          </w:p>
        </w:tc>
        <w:tc>
          <w:tcPr>
            <w:tcW w:w="6061" w:type="dxa"/>
            <w:vAlign w:val="center"/>
          </w:tcPr>
          <w:p w:rsidR="00CD3558" w:rsidRDefault="00E53106">
            <w:pPr>
              <w:widowControl/>
              <w:spacing w:line="300" w:lineRule="auto"/>
              <w:ind w:firstLineChars="200" w:firstLine="420"/>
              <w:jc w:val="left"/>
              <w:rPr>
                <w:rFonts w:ascii="宋体" w:hAnsi="宋体"/>
                <w:szCs w:val="21"/>
              </w:rPr>
            </w:pPr>
            <w:r>
              <w:rPr>
                <w:rFonts w:ascii="宋体" w:hAnsi="宋体" w:hint="eastAsia"/>
                <w:szCs w:val="21"/>
              </w:rPr>
              <w:t>评审委员会构成：3人</w:t>
            </w:r>
          </w:p>
        </w:tc>
      </w:tr>
      <w:tr w:rsidR="00CD3558">
        <w:trPr>
          <w:trHeight w:val="551"/>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7.1</w:t>
            </w:r>
          </w:p>
        </w:tc>
        <w:tc>
          <w:tcPr>
            <w:tcW w:w="2012" w:type="dxa"/>
            <w:vAlign w:val="center"/>
          </w:tcPr>
          <w:p w:rsidR="00CD3558" w:rsidRDefault="00E53106">
            <w:pPr>
              <w:snapToGrid w:val="0"/>
              <w:spacing w:line="300" w:lineRule="auto"/>
              <w:jc w:val="center"/>
              <w:rPr>
                <w:rFonts w:ascii="宋体" w:hAnsi="宋体" w:cs="宋体"/>
                <w:kern w:val="0"/>
                <w:szCs w:val="21"/>
              </w:rPr>
            </w:pPr>
            <w:r>
              <w:rPr>
                <w:rFonts w:ascii="宋体" w:hAnsi="宋体" w:cs="宋体" w:hint="eastAsia"/>
                <w:kern w:val="0"/>
                <w:szCs w:val="21"/>
              </w:rPr>
              <w:t>是否授权评审委员会确定中选人</w:t>
            </w:r>
          </w:p>
        </w:tc>
        <w:tc>
          <w:tcPr>
            <w:tcW w:w="6061" w:type="dxa"/>
            <w:vAlign w:val="center"/>
          </w:tcPr>
          <w:p w:rsidR="00CD3558" w:rsidRDefault="00E53106">
            <w:pPr>
              <w:snapToGrid w:val="0"/>
              <w:spacing w:line="300" w:lineRule="auto"/>
              <w:ind w:leftChars="50" w:left="105" w:firstLineChars="200" w:firstLine="420"/>
              <w:rPr>
                <w:rFonts w:ascii="宋体" w:hAnsi="宋体" w:cs="宋体"/>
                <w:kern w:val="0"/>
                <w:szCs w:val="21"/>
              </w:rPr>
            </w:pPr>
            <w:r>
              <w:rPr>
                <w:rFonts w:ascii="宋体" w:hAnsi="宋体" w:cs="宋体" w:hint="eastAsia"/>
                <w:kern w:val="0"/>
                <w:szCs w:val="21"/>
              </w:rPr>
              <w:t>否，推荐经评审得分由高到低排名前三名为中选候选人。</w:t>
            </w:r>
          </w:p>
        </w:tc>
      </w:tr>
      <w:tr w:rsidR="00CD3558">
        <w:trPr>
          <w:trHeight w:val="20"/>
        </w:trPr>
        <w:tc>
          <w:tcPr>
            <w:tcW w:w="1073"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7.3.1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履约担保</w:t>
            </w:r>
          </w:p>
        </w:tc>
        <w:tc>
          <w:tcPr>
            <w:tcW w:w="6061" w:type="dxa"/>
            <w:vAlign w:val="center"/>
          </w:tcPr>
          <w:p w:rsidR="00CD3558" w:rsidRDefault="00E53106">
            <w:pPr>
              <w:snapToGrid w:val="0"/>
              <w:spacing w:line="300" w:lineRule="auto"/>
              <w:ind w:firstLineChars="200" w:firstLine="420"/>
              <w:rPr>
                <w:rFonts w:ascii="宋体" w:hAnsi="宋体" w:cs="宋体"/>
                <w:kern w:val="0"/>
                <w:szCs w:val="21"/>
              </w:rPr>
            </w:pPr>
            <w:r>
              <w:rPr>
                <w:rFonts w:ascii="宋体" w:hAnsi="宋体" w:cs="宋体" w:hint="eastAsia"/>
                <w:kern w:val="0"/>
                <w:szCs w:val="21"/>
              </w:rPr>
              <w:t>无</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szCs w:val="21"/>
              </w:rPr>
            </w:pPr>
            <w:r>
              <w:rPr>
                <w:rFonts w:ascii="宋体" w:hAnsi="宋体" w:hint="eastAsia"/>
                <w:kern w:val="0"/>
                <w:szCs w:val="21"/>
              </w:rPr>
              <w:t>8.1</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重新比选</w:t>
            </w:r>
          </w:p>
        </w:tc>
        <w:tc>
          <w:tcPr>
            <w:tcW w:w="6061" w:type="dxa"/>
            <w:vAlign w:val="center"/>
          </w:tcPr>
          <w:p w:rsidR="00CD3558" w:rsidRDefault="00E53106">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（一）所有</w:t>
            </w:r>
            <w:r>
              <w:rPr>
                <w:rFonts w:hint="eastAsia"/>
                <w:kern w:val="0"/>
              </w:rPr>
              <w:t>竞选</w:t>
            </w:r>
            <w:r>
              <w:rPr>
                <w:rFonts w:ascii="宋体" w:hAnsi="宋体" w:cs="宋体" w:hint="eastAsia"/>
                <w:kern w:val="0"/>
                <w:szCs w:val="21"/>
              </w:rPr>
              <w:t>人不符合竞争性比选公告规定的条件的；</w:t>
            </w:r>
          </w:p>
          <w:p w:rsidR="00CD3558" w:rsidRDefault="00E53106">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（二）</w:t>
            </w:r>
            <w:r>
              <w:rPr>
                <w:rFonts w:hint="eastAsia"/>
                <w:kern w:val="0"/>
              </w:rPr>
              <w:t>竞选</w:t>
            </w:r>
            <w:r>
              <w:rPr>
                <w:rFonts w:ascii="宋体" w:hAnsi="宋体" w:cs="宋体" w:hint="eastAsia"/>
                <w:kern w:val="0"/>
                <w:szCs w:val="21"/>
              </w:rPr>
              <w:t>人少于3个的；</w:t>
            </w:r>
          </w:p>
          <w:p w:rsidR="00CD3558" w:rsidRDefault="00E53106">
            <w:pPr>
              <w:widowControl/>
              <w:spacing w:line="300" w:lineRule="auto"/>
              <w:ind w:firstLineChars="200" w:firstLine="420"/>
              <w:jc w:val="left"/>
              <w:rPr>
                <w:rFonts w:ascii="宋体" w:hAnsi="宋体" w:cs="宋体"/>
                <w:kern w:val="0"/>
                <w:szCs w:val="21"/>
              </w:rPr>
            </w:pPr>
            <w:r>
              <w:rPr>
                <w:rFonts w:ascii="宋体" w:hAnsi="宋体" w:cs="宋体" w:hint="eastAsia"/>
                <w:kern w:val="0"/>
                <w:szCs w:val="21"/>
              </w:rPr>
              <w:t>（三）</w:t>
            </w:r>
            <w:r>
              <w:rPr>
                <w:rFonts w:ascii="宋体" w:hAnsi="宋体" w:cs="宋体"/>
                <w:kern w:val="0"/>
                <w:szCs w:val="21"/>
              </w:rPr>
              <w:t>因评</w:t>
            </w:r>
            <w:r>
              <w:rPr>
                <w:rFonts w:ascii="宋体" w:hAnsi="宋体" w:cs="宋体" w:hint="eastAsia"/>
                <w:kern w:val="0"/>
                <w:szCs w:val="21"/>
              </w:rPr>
              <w:t>审</w:t>
            </w:r>
            <w:r>
              <w:rPr>
                <w:rFonts w:ascii="宋体" w:hAnsi="宋体" w:cs="宋体"/>
                <w:kern w:val="0"/>
                <w:szCs w:val="21"/>
              </w:rPr>
              <w:t>委员会认定为</w:t>
            </w:r>
            <w:r>
              <w:rPr>
                <w:rFonts w:ascii="宋体" w:hAnsi="宋体" w:cs="宋体" w:hint="eastAsia"/>
                <w:kern w:val="0"/>
                <w:szCs w:val="21"/>
              </w:rPr>
              <w:t>不符合比选文件规定的条件</w:t>
            </w:r>
            <w:r>
              <w:rPr>
                <w:rFonts w:ascii="宋体" w:hAnsi="宋体" w:cs="宋体"/>
                <w:kern w:val="0"/>
                <w:szCs w:val="21"/>
              </w:rPr>
              <w:t>导致有效</w:t>
            </w:r>
            <w:r>
              <w:rPr>
                <w:rFonts w:hint="eastAsia"/>
                <w:kern w:val="0"/>
              </w:rPr>
              <w:t>竞选</w:t>
            </w:r>
            <w:r>
              <w:rPr>
                <w:rFonts w:ascii="宋体" w:hAnsi="宋体" w:cs="宋体" w:hint="eastAsia"/>
                <w:kern w:val="0"/>
                <w:szCs w:val="21"/>
              </w:rPr>
              <w:t>人</w:t>
            </w:r>
            <w:r>
              <w:rPr>
                <w:rFonts w:ascii="宋体" w:hAnsi="宋体" w:cs="宋体"/>
                <w:kern w:val="0"/>
                <w:szCs w:val="21"/>
              </w:rPr>
              <w:t>不足</w:t>
            </w:r>
            <w:r>
              <w:rPr>
                <w:rFonts w:ascii="宋体" w:hAnsi="宋体" w:cs="宋体" w:hint="eastAsia"/>
                <w:kern w:val="0"/>
                <w:szCs w:val="21"/>
              </w:rPr>
              <w:t>3个</w:t>
            </w:r>
            <w:r>
              <w:rPr>
                <w:rFonts w:ascii="宋体" w:hAnsi="宋体" w:cs="宋体"/>
                <w:kern w:val="0"/>
                <w:szCs w:val="21"/>
              </w:rPr>
              <w:t>而使</w:t>
            </w:r>
            <w:r>
              <w:rPr>
                <w:rFonts w:ascii="宋体" w:hAnsi="宋体" w:cs="宋体" w:hint="eastAsia"/>
                <w:kern w:val="0"/>
                <w:szCs w:val="21"/>
              </w:rPr>
              <w:t>比选</w:t>
            </w:r>
            <w:r>
              <w:rPr>
                <w:rFonts w:ascii="宋体" w:hAnsi="宋体" w:cs="宋体"/>
                <w:kern w:val="0"/>
                <w:szCs w:val="21"/>
              </w:rPr>
              <w:t>明显缺乏竞争的，评</w:t>
            </w:r>
            <w:r>
              <w:rPr>
                <w:rFonts w:ascii="宋体" w:hAnsi="宋体" w:cs="宋体" w:hint="eastAsia"/>
                <w:kern w:val="0"/>
                <w:szCs w:val="21"/>
              </w:rPr>
              <w:t>审</w:t>
            </w:r>
            <w:r>
              <w:rPr>
                <w:rFonts w:ascii="宋体" w:hAnsi="宋体" w:cs="宋体"/>
                <w:kern w:val="0"/>
                <w:szCs w:val="21"/>
              </w:rPr>
              <w:t>委员会可以否决全部</w:t>
            </w:r>
            <w:r>
              <w:rPr>
                <w:rFonts w:ascii="宋体" w:hAnsi="宋体" w:cs="宋体" w:hint="eastAsia"/>
                <w:kern w:val="0"/>
                <w:szCs w:val="21"/>
              </w:rPr>
              <w:t>竞争性比选</w:t>
            </w:r>
            <w:r>
              <w:rPr>
                <w:rFonts w:ascii="宋体" w:hAnsi="宋体" w:cs="宋体"/>
                <w:kern w:val="0"/>
                <w:szCs w:val="21"/>
              </w:rPr>
              <w:t>。</w:t>
            </w:r>
          </w:p>
          <w:p w:rsidR="00CD3558" w:rsidRDefault="00E53106">
            <w:pPr>
              <w:snapToGrid w:val="0"/>
              <w:spacing w:line="300" w:lineRule="auto"/>
              <w:ind w:firstLineChars="174" w:firstLine="365"/>
              <w:rPr>
                <w:rFonts w:ascii="宋体" w:hAnsi="宋体" w:cs="宋体"/>
                <w:kern w:val="0"/>
                <w:szCs w:val="21"/>
              </w:rPr>
            </w:pPr>
            <w:r>
              <w:rPr>
                <w:rFonts w:ascii="宋体" w:hAnsi="宋体" w:cs="宋体" w:hint="eastAsia"/>
                <w:kern w:val="0"/>
                <w:szCs w:val="21"/>
              </w:rPr>
              <w:t>（四）所有</w:t>
            </w:r>
            <w:r>
              <w:rPr>
                <w:rFonts w:hint="eastAsia"/>
                <w:kern w:val="0"/>
              </w:rPr>
              <w:t>竞选</w:t>
            </w:r>
            <w:r>
              <w:rPr>
                <w:rFonts w:ascii="宋体" w:hAnsi="宋体" w:cs="宋体" w:hint="eastAsia"/>
                <w:kern w:val="0"/>
                <w:szCs w:val="21"/>
              </w:rPr>
              <w:t>人的报价高于最高限价的。</w:t>
            </w:r>
          </w:p>
        </w:tc>
      </w:tr>
      <w:tr w:rsidR="00CD3558">
        <w:trPr>
          <w:trHeight w:val="467"/>
        </w:trPr>
        <w:tc>
          <w:tcPr>
            <w:tcW w:w="1073" w:type="dxa"/>
            <w:vAlign w:val="center"/>
          </w:tcPr>
          <w:p w:rsidR="00CD3558" w:rsidRDefault="00E53106">
            <w:pPr>
              <w:snapToGrid w:val="0"/>
              <w:spacing w:line="360" w:lineRule="auto"/>
              <w:jc w:val="center"/>
              <w:rPr>
                <w:rFonts w:ascii="宋体" w:hAnsi="宋体"/>
                <w:kern w:val="0"/>
                <w:szCs w:val="21"/>
              </w:rPr>
            </w:pPr>
            <w:r>
              <w:rPr>
                <w:rFonts w:ascii="宋体" w:hAnsi="宋体" w:hint="eastAsia"/>
                <w:kern w:val="0"/>
                <w:szCs w:val="21"/>
              </w:rPr>
              <w:t>9</w:t>
            </w:r>
          </w:p>
        </w:tc>
        <w:tc>
          <w:tcPr>
            <w:tcW w:w="2012" w:type="dxa"/>
            <w:vAlign w:val="center"/>
          </w:tcPr>
          <w:p w:rsidR="00CD3558" w:rsidRDefault="00E53106">
            <w:pPr>
              <w:snapToGrid w:val="0"/>
              <w:spacing w:line="360" w:lineRule="auto"/>
              <w:jc w:val="center"/>
              <w:rPr>
                <w:rFonts w:ascii="宋体" w:hAnsi="宋体" w:cs="宋体"/>
                <w:kern w:val="0"/>
                <w:szCs w:val="21"/>
              </w:rPr>
            </w:pPr>
            <w:r>
              <w:rPr>
                <w:rFonts w:ascii="宋体" w:hAnsi="宋体" w:cs="宋体" w:hint="eastAsia"/>
                <w:kern w:val="0"/>
                <w:szCs w:val="21"/>
              </w:rPr>
              <w:t>监督人</w:t>
            </w:r>
          </w:p>
        </w:tc>
        <w:tc>
          <w:tcPr>
            <w:tcW w:w="6061" w:type="dxa"/>
            <w:vAlign w:val="center"/>
          </w:tcPr>
          <w:p w:rsidR="00CD3558" w:rsidRDefault="00E53106">
            <w:pPr>
              <w:snapToGrid w:val="0"/>
              <w:spacing w:line="300" w:lineRule="auto"/>
              <w:ind w:firstLineChars="174" w:firstLine="365"/>
              <w:jc w:val="center"/>
              <w:rPr>
                <w:rFonts w:ascii="宋体" w:hAnsi="宋体" w:cs="宋体"/>
                <w:kern w:val="0"/>
                <w:szCs w:val="21"/>
              </w:rPr>
            </w:pPr>
            <w:r>
              <w:rPr>
                <w:rFonts w:ascii="宋体" w:hAnsi="宋体" w:cs="宋体" w:hint="eastAsia"/>
                <w:kern w:val="0"/>
                <w:szCs w:val="21"/>
              </w:rPr>
              <w:t>云阳县旅游发展（集团）有限公司审计监察部</w:t>
            </w:r>
          </w:p>
        </w:tc>
      </w:tr>
      <w:tr w:rsidR="00CD3558">
        <w:trPr>
          <w:trHeight w:val="459"/>
        </w:trPr>
        <w:tc>
          <w:tcPr>
            <w:tcW w:w="1073" w:type="dxa"/>
            <w:vAlign w:val="center"/>
          </w:tcPr>
          <w:p w:rsidR="00CD3558" w:rsidRDefault="00E53106">
            <w:pPr>
              <w:snapToGrid w:val="0"/>
              <w:spacing w:line="360" w:lineRule="auto"/>
              <w:jc w:val="center"/>
              <w:rPr>
                <w:rFonts w:ascii="宋体" w:hAnsi="宋体" w:cs="宋体"/>
                <w:b/>
                <w:kern w:val="0"/>
                <w:szCs w:val="21"/>
              </w:rPr>
            </w:pPr>
            <w:r>
              <w:rPr>
                <w:rFonts w:ascii="宋体" w:hAnsi="宋体" w:cs="宋体" w:hint="eastAsia"/>
                <w:b/>
                <w:kern w:val="0"/>
                <w:szCs w:val="21"/>
              </w:rPr>
              <w:t>10</w:t>
            </w:r>
          </w:p>
        </w:tc>
        <w:tc>
          <w:tcPr>
            <w:tcW w:w="8073" w:type="dxa"/>
            <w:gridSpan w:val="2"/>
            <w:vAlign w:val="center"/>
          </w:tcPr>
          <w:p w:rsidR="00CD3558" w:rsidRDefault="00E53106">
            <w:pPr>
              <w:snapToGrid w:val="0"/>
              <w:spacing w:line="300" w:lineRule="auto"/>
              <w:jc w:val="center"/>
              <w:rPr>
                <w:rFonts w:ascii="宋体" w:hAnsi="宋体" w:cs="仿宋_GB2312"/>
                <w:b/>
                <w:kern w:val="0"/>
                <w:szCs w:val="21"/>
              </w:rPr>
            </w:pPr>
            <w:r>
              <w:rPr>
                <w:rFonts w:ascii="宋体" w:hAnsi="宋体" w:cs="宋体" w:hint="eastAsia"/>
                <w:b/>
                <w:kern w:val="0"/>
                <w:szCs w:val="21"/>
              </w:rPr>
              <w:t>需要补充的其他内容</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szCs w:val="21"/>
              </w:rPr>
            </w:pPr>
            <w:r>
              <w:rPr>
                <w:rFonts w:ascii="宋体" w:hAnsi="宋体" w:hint="eastAsia"/>
                <w:kern w:val="0"/>
                <w:szCs w:val="21"/>
              </w:rPr>
              <w:t>10.1</w:t>
            </w:r>
          </w:p>
        </w:tc>
        <w:tc>
          <w:tcPr>
            <w:tcW w:w="2012" w:type="dxa"/>
            <w:vAlign w:val="center"/>
          </w:tcPr>
          <w:p w:rsidR="00CD3558" w:rsidRDefault="00E53106">
            <w:pPr>
              <w:spacing w:line="300" w:lineRule="auto"/>
              <w:jc w:val="center"/>
              <w:rPr>
                <w:rFonts w:ascii="宋体" w:hAnsi="宋体"/>
                <w:kern w:val="0"/>
                <w:szCs w:val="21"/>
              </w:rPr>
            </w:pPr>
            <w:r>
              <w:rPr>
                <w:rFonts w:ascii="宋体" w:hAnsi="宋体" w:hint="eastAsia"/>
                <w:kern w:val="0"/>
                <w:szCs w:val="21"/>
              </w:rPr>
              <w:t>最高限价</w:t>
            </w:r>
          </w:p>
        </w:tc>
        <w:tc>
          <w:tcPr>
            <w:tcW w:w="6061" w:type="dxa"/>
            <w:vAlign w:val="center"/>
          </w:tcPr>
          <w:p w:rsidR="00CD3558" w:rsidRDefault="00E53106">
            <w:pPr>
              <w:spacing w:line="300" w:lineRule="auto"/>
              <w:rPr>
                <w:rFonts w:ascii="宋体" w:hAnsi="宋体"/>
                <w:szCs w:val="21"/>
              </w:rPr>
            </w:pPr>
            <w:r>
              <w:rPr>
                <w:rFonts w:ascii="宋体" w:hAnsi="宋体" w:hint="eastAsia"/>
                <w:szCs w:val="21"/>
              </w:rPr>
              <w:t>比选限价</w:t>
            </w:r>
            <w:r>
              <w:rPr>
                <w:rFonts w:ascii="宋体" w:hAnsi="宋体"/>
                <w:szCs w:val="21"/>
              </w:rPr>
              <w:t>:</w:t>
            </w:r>
            <w:r>
              <w:rPr>
                <w:rFonts w:hint="eastAsia"/>
                <w:kern w:val="0"/>
              </w:rPr>
              <w:t>竞选</w:t>
            </w:r>
            <w:r>
              <w:rPr>
                <w:rFonts w:ascii="宋体" w:hAnsi="宋体" w:hint="eastAsia"/>
                <w:szCs w:val="21"/>
              </w:rPr>
              <w:t>人的报价（总报报价）不得高于最高限价，否则，将被视为实质上不响应比选文件，做废标处理。</w:t>
            </w:r>
          </w:p>
        </w:tc>
      </w:tr>
      <w:tr w:rsidR="00CD3558">
        <w:trPr>
          <w:trHeight w:val="20"/>
        </w:trPr>
        <w:tc>
          <w:tcPr>
            <w:tcW w:w="1073" w:type="dxa"/>
            <w:vAlign w:val="center"/>
          </w:tcPr>
          <w:p w:rsidR="00CD3558" w:rsidRDefault="00E53106">
            <w:pPr>
              <w:snapToGrid w:val="0"/>
              <w:spacing w:line="360" w:lineRule="auto"/>
              <w:jc w:val="center"/>
              <w:rPr>
                <w:rFonts w:ascii="宋体" w:hAnsi="宋体"/>
                <w:kern w:val="0"/>
                <w:szCs w:val="21"/>
              </w:rPr>
            </w:pPr>
            <w:r>
              <w:rPr>
                <w:rFonts w:ascii="宋体" w:hAnsi="宋体" w:hint="eastAsia"/>
                <w:kern w:val="0"/>
                <w:szCs w:val="21"/>
              </w:rPr>
              <w:t>10.2</w:t>
            </w:r>
          </w:p>
        </w:tc>
        <w:tc>
          <w:tcPr>
            <w:tcW w:w="8073" w:type="dxa"/>
            <w:gridSpan w:val="2"/>
            <w:vAlign w:val="center"/>
          </w:tcPr>
          <w:p w:rsidR="00CD3558" w:rsidRDefault="00E53106">
            <w:pPr>
              <w:spacing w:line="300" w:lineRule="auto"/>
              <w:rPr>
                <w:rFonts w:ascii="宋体" w:hAnsi="宋体" w:cs="MingLiU"/>
                <w:snapToGrid w:val="0"/>
                <w:kern w:val="0"/>
                <w:szCs w:val="21"/>
              </w:rPr>
            </w:pPr>
            <w:r>
              <w:rPr>
                <w:rFonts w:hint="eastAsia"/>
                <w:kern w:val="0"/>
              </w:rPr>
              <w:t>竞选</w:t>
            </w:r>
            <w:r>
              <w:rPr>
                <w:rFonts w:ascii="宋体" w:hAnsi="宋体" w:cs="MingLiU" w:hint="eastAsia"/>
                <w:snapToGrid w:val="0"/>
                <w:kern w:val="0"/>
                <w:szCs w:val="21"/>
              </w:rPr>
              <w:t>人须知前附表中的内容如有与正文不符的，以</w:t>
            </w:r>
            <w:r>
              <w:rPr>
                <w:rFonts w:hint="eastAsia"/>
                <w:kern w:val="0"/>
              </w:rPr>
              <w:t>竞选</w:t>
            </w:r>
            <w:r>
              <w:rPr>
                <w:rFonts w:ascii="宋体" w:hAnsi="宋体" w:cs="MingLiU" w:hint="eastAsia"/>
                <w:snapToGrid w:val="0"/>
                <w:kern w:val="0"/>
                <w:szCs w:val="21"/>
              </w:rPr>
              <w:t>人须知前附表中的内容为准；评标办法前附表中的内容如有与正文不符的，以评标办法前附表中的内容为准。</w:t>
            </w:r>
          </w:p>
        </w:tc>
      </w:tr>
    </w:tbl>
    <w:p w:rsidR="00CD3558" w:rsidRDefault="00CD3558">
      <w:pPr>
        <w:rPr>
          <w:rFonts w:ascii="宋体" w:hAnsi="宋体" w:cs="仿宋_GB2312"/>
          <w:kern w:val="0"/>
          <w:sz w:val="20"/>
          <w:szCs w:val="20"/>
        </w:rPr>
        <w:sectPr w:rsidR="00CD3558">
          <w:pgSz w:w="11907" w:h="16839"/>
          <w:pgMar w:top="1480" w:right="1531" w:bottom="1105" w:left="1588" w:header="720" w:footer="720" w:gutter="0"/>
          <w:cols w:space="720"/>
          <w:docGrid w:linePitch="286"/>
        </w:sectPr>
      </w:pPr>
    </w:p>
    <w:p w:rsidR="00CD3558" w:rsidRDefault="00CD3558">
      <w:pPr>
        <w:rPr>
          <w:rFonts w:ascii="宋体" w:hAnsi="宋体" w:cs="仿宋_GB2312"/>
          <w:kern w:val="0"/>
          <w:sz w:val="20"/>
          <w:szCs w:val="20"/>
        </w:rPr>
      </w:pPr>
    </w:p>
    <w:p w:rsidR="00CD3558" w:rsidRDefault="00E53106">
      <w:pPr>
        <w:pStyle w:val="2"/>
      </w:pPr>
      <w:bookmarkStart w:id="61" w:name="_Toc6098"/>
      <w:bookmarkStart w:id="62" w:name="_Toc5165"/>
      <w:bookmarkStart w:id="63" w:name="_Toc3230"/>
      <w:bookmarkStart w:id="64" w:name="_Toc7685"/>
      <w:bookmarkStart w:id="65" w:name="_Toc5928"/>
      <w:bookmarkStart w:id="66" w:name="_Toc508205025"/>
      <w:bookmarkStart w:id="67" w:name="_Toc27922"/>
      <w:bookmarkStart w:id="68" w:name="_Toc6237"/>
      <w:bookmarkStart w:id="69" w:name="_Toc200513126"/>
      <w:bookmarkStart w:id="70" w:name="_Toc528051940"/>
      <w:r>
        <w:t xml:space="preserve">1.  </w:t>
      </w:r>
      <w:r>
        <w:rPr>
          <w:rFonts w:hint="eastAsia"/>
        </w:rPr>
        <w:t>总则</w:t>
      </w:r>
      <w:bookmarkEnd w:id="61"/>
      <w:bookmarkEnd w:id="62"/>
      <w:bookmarkEnd w:id="63"/>
      <w:bookmarkEnd w:id="64"/>
      <w:bookmarkEnd w:id="65"/>
      <w:bookmarkEnd w:id="66"/>
      <w:bookmarkEnd w:id="67"/>
      <w:bookmarkEnd w:id="68"/>
      <w:bookmarkEnd w:id="69"/>
      <w:bookmarkEnd w:id="70"/>
    </w:p>
    <w:p w:rsidR="00CD3558" w:rsidRDefault="00E53106">
      <w:pPr>
        <w:pStyle w:val="3"/>
        <w:snapToGrid w:val="0"/>
        <w:spacing w:line="440" w:lineRule="exact"/>
        <w:rPr>
          <w:rFonts w:ascii="宋体" w:eastAsia="宋体" w:hAnsi="宋体"/>
          <w:snapToGrid w:val="0"/>
          <w:sz w:val="21"/>
          <w:szCs w:val="21"/>
        </w:rPr>
      </w:pPr>
      <w:bookmarkStart w:id="71" w:name="_Toc29126"/>
      <w:bookmarkStart w:id="72" w:name="_Toc25611"/>
      <w:bookmarkStart w:id="73" w:name="_Toc18600"/>
      <w:bookmarkStart w:id="74" w:name="_Toc26475"/>
      <w:bookmarkStart w:id="75" w:name="_Toc702"/>
      <w:bookmarkStart w:id="76" w:name="_Toc19539"/>
      <w:bookmarkStart w:id="77" w:name="_Toc6795"/>
      <w:bookmarkStart w:id="78" w:name="_Toc200513127"/>
      <w:bookmarkStart w:id="79" w:name="_Toc528051941"/>
      <w:r>
        <w:rPr>
          <w:rFonts w:ascii="宋体" w:eastAsia="宋体" w:hAnsi="宋体"/>
          <w:snapToGrid w:val="0"/>
          <w:sz w:val="21"/>
          <w:szCs w:val="21"/>
        </w:rPr>
        <w:t xml:space="preserve">1.1  </w:t>
      </w:r>
      <w:r>
        <w:rPr>
          <w:rFonts w:ascii="宋体" w:eastAsia="宋体" w:hAnsi="宋体" w:hint="eastAsia"/>
          <w:snapToGrid w:val="0"/>
          <w:sz w:val="21"/>
          <w:szCs w:val="21"/>
        </w:rPr>
        <w:t>项目概况</w:t>
      </w:r>
      <w:bookmarkEnd w:id="71"/>
      <w:bookmarkEnd w:id="72"/>
      <w:bookmarkEnd w:id="73"/>
      <w:bookmarkEnd w:id="74"/>
      <w:bookmarkEnd w:id="75"/>
      <w:bookmarkEnd w:id="76"/>
      <w:bookmarkEnd w:id="77"/>
      <w:bookmarkEnd w:id="78"/>
      <w:bookmarkEnd w:id="79"/>
    </w:p>
    <w:p w:rsidR="00CD3558" w:rsidRDefault="00E53106">
      <w:pPr>
        <w:pStyle w:val="af0"/>
        <w:spacing w:before="0" w:beforeAutospacing="0" w:after="0" w:afterAutospacing="0" w:line="440" w:lineRule="exact"/>
        <w:ind w:firstLineChars="200" w:firstLine="420"/>
        <w:jc w:val="both"/>
        <w:rPr>
          <w:rFonts w:ascii="宋体" w:hAnsi="宋体"/>
          <w:snapToGrid w:val="0"/>
          <w:sz w:val="21"/>
          <w:szCs w:val="21"/>
        </w:rPr>
      </w:pPr>
      <w:r>
        <w:rPr>
          <w:rFonts w:ascii="宋体" w:hAnsi="宋体"/>
          <w:snapToGrid w:val="0"/>
          <w:sz w:val="21"/>
          <w:szCs w:val="21"/>
        </w:rPr>
        <w:t xml:space="preserve">1.1.1  </w:t>
      </w:r>
      <w:r>
        <w:rPr>
          <w:rFonts w:ascii="宋体" w:hAnsi="宋体" w:hint="eastAsia"/>
          <w:snapToGrid w:val="0"/>
          <w:sz w:val="21"/>
          <w:szCs w:val="21"/>
        </w:rPr>
        <w:t>根据《中华人民共和国招标投标法》《重庆市招标投标条例》等有关法律、法规和规章的规定，对本项目按比选方式确定承包人。</w:t>
      </w:r>
    </w:p>
    <w:p w:rsidR="00CD3558" w:rsidRDefault="00E53106">
      <w:pPr>
        <w:autoSpaceDE w:val="0"/>
        <w:autoSpaceDN w:val="0"/>
        <w:adjustRightInd w:val="0"/>
        <w:snapToGrid w:val="0"/>
        <w:spacing w:line="44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本比选项目比选人：见竞选人须知前附表。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1.1.3  </w:t>
      </w:r>
      <w:r>
        <w:rPr>
          <w:rFonts w:ascii="宋体" w:hAnsi="宋体" w:cs="MingLiU" w:hint="eastAsia"/>
          <w:snapToGrid w:val="0"/>
          <w:kern w:val="0"/>
          <w:szCs w:val="21"/>
        </w:rPr>
        <w:t>本</w:t>
      </w:r>
      <w:r>
        <w:rPr>
          <w:rFonts w:ascii="宋体" w:hAnsi="宋体" w:hint="eastAsia"/>
          <w:snapToGrid w:val="0"/>
          <w:kern w:val="0"/>
          <w:szCs w:val="21"/>
        </w:rPr>
        <w:t>比选项目</w:t>
      </w:r>
      <w:r>
        <w:rPr>
          <w:rFonts w:ascii="宋体" w:hAnsi="宋体" w:cs="MingLiU" w:hint="eastAsia"/>
          <w:snapToGrid w:val="0"/>
          <w:kern w:val="0"/>
          <w:szCs w:val="21"/>
        </w:rPr>
        <w:t>代理机构：见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1.1.4  </w:t>
      </w:r>
      <w:r>
        <w:rPr>
          <w:rFonts w:ascii="宋体" w:hAnsi="宋体" w:cs="MingLiU" w:hint="eastAsia"/>
          <w:snapToGrid w:val="0"/>
          <w:kern w:val="0"/>
          <w:szCs w:val="21"/>
        </w:rPr>
        <w:t>本比选项目名称：见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本标段建设地点：见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pStyle w:val="3"/>
        <w:snapToGrid w:val="0"/>
        <w:spacing w:line="440" w:lineRule="exact"/>
        <w:rPr>
          <w:rFonts w:ascii="宋体" w:eastAsia="宋体" w:hAnsi="宋体"/>
          <w:snapToGrid w:val="0"/>
          <w:sz w:val="21"/>
          <w:szCs w:val="21"/>
        </w:rPr>
      </w:pPr>
      <w:bookmarkStart w:id="80" w:name="_Toc1862"/>
      <w:bookmarkStart w:id="81" w:name="_Toc24664"/>
      <w:bookmarkStart w:id="82" w:name="_Toc25919"/>
      <w:bookmarkStart w:id="83" w:name="_Toc8636"/>
      <w:bookmarkStart w:id="84" w:name="_Toc12438"/>
      <w:bookmarkStart w:id="85" w:name="_Toc29421"/>
      <w:bookmarkStart w:id="86" w:name="_Toc23087"/>
      <w:bookmarkStart w:id="87" w:name="_Toc200513128"/>
      <w:bookmarkStart w:id="88" w:name="_Toc528051942"/>
      <w:r>
        <w:rPr>
          <w:rFonts w:ascii="宋体" w:eastAsia="宋体" w:hAnsi="宋体"/>
          <w:snapToGrid w:val="0"/>
          <w:sz w:val="21"/>
          <w:szCs w:val="21"/>
        </w:rPr>
        <w:t xml:space="preserve">1.2  </w:t>
      </w:r>
      <w:r>
        <w:rPr>
          <w:rFonts w:ascii="宋体" w:eastAsia="宋体" w:hAnsi="宋体" w:hint="eastAsia"/>
          <w:snapToGrid w:val="0"/>
          <w:sz w:val="21"/>
          <w:szCs w:val="21"/>
        </w:rPr>
        <w:t>资金来源和落实情况</w:t>
      </w:r>
      <w:bookmarkEnd w:id="80"/>
      <w:bookmarkEnd w:id="81"/>
      <w:bookmarkEnd w:id="82"/>
      <w:bookmarkEnd w:id="83"/>
      <w:bookmarkEnd w:id="84"/>
      <w:bookmarkEnd w:id="85"/>
      <w:bookmarkEnd w:id="86"/>
      <w:bookmarkEnd w:id="87"/>
      <w:bookmarkEnd w:id="88"/>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项目的资金来源：见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项目的出资比例：见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项目的资金落实情况：见</w:t>
      </w:r>
      <w:r>
        <w:rPr>
          <w:rFonts w:ascii="宋体" w:hAnsi="宋体" w:hint="eastAsia"/>
          <w:snapToGrid w:val="0"/>
          <w:kern w:val="0"/>
          <w:szCs w:val="21"/>
        </w:rPr>
        <w:t>竞选</w:t>
      </w:r>
      <w:r>
        <w:rPr>
          <w:rFonts w:ascii="宋体" w:hAnsi="宋体" w:cs="MingLiU" w:hint="eastAsia"/>
          <w:snapToGrid w:val="0"/>
          <w:kern w:val="0"/>
          <w:szCs w:val="21"/>
        </w:rPr>
        <w:t>人须知前附表。</w:t>
      </w:r>
    </w:p>
    <w:p w:rsidR="00CD3558" w:rsidRDefault="00E53106">
      <w:pPr>
        <w:pStyle w:val="3"/>
        <w:snapToGrid w:val="0"/>
        <w:spacing w:line="440" w:lineRule="exact"/>
        <w:rPr>
          <w:rFonts w:ascii="宋体" w:eastAsia="宋体" w:hAnsi="宋体"/>
          <w:snapToGrid w:val="0"/>
          <w:sz w:val="21"/>
          <w:szCs w:val="21"/>
        </w:rPr>
      </w:pPr>
      <w:bookmarkStart w:id="89" w:name="_Toc13048"/>
      <w:bookmarkStart w:id="90" w:name="_Toc23149"/>
      <w:bookmarkStart w:id="91" w:name="_Toc14410"/>
      <w:bookmarkStart w:id="92" w:name="_Toc7726"/>
      <w:bookmarkStart w:id="93" w:name="_Toc24063"/>
      <w:bookmarkStart w:id="94" w:name="_Toc31191"/>
      <w:bookmarkStart w:id="95" w:name="_Toc22567"/>
      <w:bookmarkStart w:id="96" w:name="_Toc200513129"/>
      <w:bookmarkStart w:id="97" w:name="_Toc528051943"/>
      <w:r>
        <w:rPr>
          <w:rFonts w:ascii="宋体" w:eastAsia="宋体" w:hAnsi="宋体"/>
          <w:snapToGrid w:val="0"/>
          <w:sz w:val="21"/>
          <w:szCs w:val="21"/>
        </w:rPr>
        <w:t xml:space="preserve">1.3  </w:t>
      </w:r>
      <w:r>
        <w:rPr>
          <w:rFonts w:ascii="宋体" w:eastAsia="宋体" w:hAnsi="宋体" w:hint="eastAsia"/>
          <w:snapToGrid w:val="0"/>
          <w:sz w:val="21"/>
          <w:szCs w:val="21"/>
        </w:rPr>
        <w:t>比选范围、计划工期和质量要求</w:t>
      </w:r>
      <w:bookmarkEnd w:id="89"/>
      <w:bookmarkEnd w:id="90"/>
      <w:bookmarkEnd w:id="91"/>
      <w:bookmarkEnd w:id="92"/>
      <w:bookmarkEnd w:id="93"/>
      <w:bookmarkEnd w:id="94"/>
      <w:bookmarkEnd w:id="95"/>
      <w:bookmarkEnd w:id="96"/>
      <w:bookmarkEnd w:id="97"/>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本次比选范围：见竞选人须知前附表。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本标段的计划工期：见竞选人须知前附表。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本标段的质量要求：见竞选人须知前附表。</w:t>
      </w:r>
    </w:p>
    <w:p w:rsidR="00CD3558" w:rsidRDefault="00E53106">
      <w:pPr>
        <w:pStyle w:val="3"/>
        <w:snapToGrid w:val="0"/>
        <w:spacing w:line="440" w:lineRule="exact"/>
        <w:rPr>
          <w:rFonts w:ascii="宋体" w:eastAsia="宋体" w:hAnsi="宋体"/>
          <w:snapToGrid w:val="0"/>
          <w:sz w:val="21"/>
          <w:szCs w:val="21"/>
        </w:rPr>
      </w:pPr>
      <w:bookmarkStart w:id="98" w:name="_Toc25903"/>
      <w:bookmarkStart w:id="99" w:name="_Toc2657"/>
      <w:bookmarkStart w:id="100" w:name="_Toc13295"/>
      <w:bookmarkStart w:id="101" w:name="_Toc3719"/>
      <w:bookmarkStart w:id="102" w:name="_Toc11416"/>
      <w:bookmarkStart w:id="103" w:name="_Toc6887"/>
      <w:bookmarkStart w:id="104" w:name="_Toc12638"/>
      <w:bookmarkStart w:id="105" w:name="_Toc200513131"/>
      <w:bookmarkStart w:id="106" w:name="_Toc528051944"/>
      <w:r>
        <w:rPr>
          <w:rFonts w:ascii="宋体" w:eastAsia="宋体" w:hAnsi="宋体"/>
          <w:snapToGrid w:val="0"/>
          <w:sz w:val="21"/>
          <w:szCs w:val="21"/>
        </w:rPr>
        <w:t xml:space="preserve">1.4  </w:t>
      </w:r>
      <w:r>
        <w:rPr>
          <w:rFonts w:ascii="宋体" w:eastAsia="宋体" w:hAnsi="宋体" w:hint="eastAsia"/>
          <w:snapToGrid w:val="0"/>
          <w:sz w:val="21"/>
          <w:szCs w:val="21"/>
        </w:rPr>
        <w:t>竞选人资格要求</w:t>
      </w:r>
      <w:bookmarkEnd w:id="98"/>
      <w:bookmarkEnd w:id="99"/>
      <w:bookmarkEnd w:id="100"/>
      <w:bookmarkEnd w:id="101"/>
      <w:bookmarkEnd w:id="102"/>
      <w:bookmarkEnd w:id="103"/>
      <w:bookmarkEnd w:id="104"/>
      <w:bookmarkEnd w:id="105"/>
      <w:bookmarkEnd w:id="106"/>
    </w:p>
    <w:p w:rsidR="00CD3558" w:rsidRDefault="00E53106">
      <w:pPr>
        <w:autoSpaceDE w:val="0"/>
        <w:autoSpaceDN w:val="0"/>
        <w:adjustRightInd w:val="0"/>
        <w:snapToGrid w:val="0"/>
        <w:spacing w:line="44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竞选人应具备承担本项目的资质条件、能力和信誉：见竞选人须知前附表。</w:t>
      </w:r>
    </w:p>
    <w:p w:rsidR="00CD3558" w:rsidRDefault="00E53106">
      <w:pPr>
        <w:autoSpaceDE w:val="0"/>
        <w:autoSpaceDN w:val="0"/>
        <w:adjustRightInd w:val="0"/>
        <w:snapToGrid w:val="0"/>
        <w:spacing w:line="440" w:lineRule="exact"/>
        <w:ind w:firstLineChars="171" w:firstLine="359"/>
        <w:jc w:val="left"/>
        <w:rPr>
          <w:rFonts w:ascii="宋体" w:hAnsi="宋体" w:cs="MingLiU"/>
          <w:snapToGrid w:val="0"/>
          <w:kern w:val="0"/>
          <w:szCs w:val="21"/>
        </w:rPr>
      </w:pPr>
      <w:r>
        <w:rPr>
          <w:rFonts w:ascii="宋体" w:hAnsi="宋体"/>
          <w:snapToGrid w:val="0"/>
          <w:kern w:val="0"/>
          <w:szCs w:val="21"/>
        </w:rPr>
        <w:t>1.4.</w:t>
      </w:r>
      <w:r>
        <w:rPr>
          <w:rFonts w:ascii="宋体" w:hAnsi="宋体" w:hint="eastAsia"/>
          <w:snapToGrid w:val="0"/>
          <w:kern w:val="0"/>
          <w:szCs w:val="21"/>
        </w:rPr>
        <w:t>2</w:t>
      </w:r>
      <w:r>
        <w:rPr>
          <w:rFonts w:ascii="宋体" w:hAnsi="宋体" w:cs="MingLiU" w:hint="eastAsia"/>
          <w:snapToGrid w:val="0"/>
          <w:kern w:val="0"/>
          <w:szCs w:val="21"/>
        </w:rPr>
        <w:t>竞选人不得存在下列情形之一：</w:t>
      </w:r>
    </w:p>
    <w:p w:rsidR="00CD3558" w:rsidRDefault="00E53106">
      <w:pPr>
        <w:autoSpaceDE w:val="0"/>
        <w:autoSpaceDN w:val="0"/>
        <w:adjustRightInd w:val="0"/>
        <w:snapToGrid w:val="0"/>
        <w:spacing w:line="440" w:lineRule="exact"/>
        <w:ind w:firstLineChars="220" w:firstLine="462"/>
        <w:jc w:val="left"/>
        <w:rPr>
          <w:rFonts w:ascii="宋体" w:hAnsi="宋体" w:cs="MingLiU"/>
          <w:snapToGrid w:val="0"/>
          <w:kern w:val="0"/>
          <w:position w:val="-2"/>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w:t>
      </w:r>
      <w:r>
        <w:rPr>
          <w:rFonts w:ascii="宋体" w:hAnsi="宋体" w:cs="宋体" w:hint="eastAsia"/>
          <w:kern w:val="0"/>
          <w:szCs w:val="21"/>
        </w:rPr>
        <w:t>为竞争性比选项目提供勘察、设计、监理、咨询服务以及有股权关系的任何法人及其任何附属机构（单位），不得参加该项目的施工、设备和材料采购的竞争性比选。</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w:t>
      </w:r>
      <w:r>
        <w:rPr>
          <w:rFonts w:ascii="宋体" w:hAnsi="宋体" w:cs="宋体" w:hint="eastAsia"/>
          <w:kern w:val="0"/>
          <w:szCs w:val="21"/>
        </w:rPr>
        <w:t>法定代表人为同一个人的两个及两个以上法人，母公司、全资子公司及其控股公司，不得在同一项目中同时参加竞争性比选。</w:t>
      </w:r>
    </w:p>
    <w:p w:rsidR="00CD3558" w:rsidRDefault="00E53106">
      <w:pPr>
        <w:pStyle w:val="3"/>
        <w:snapToGrid w:val="0"/>
        <w:spacing w:line="440" w:lineRule="exact"/>
        <w:rPr>
          <w:rFonts w:ascii="宋体" w:eastAsia="宋体" w:hAnsi="宋体"/>
          <w:snapToGrid w:val="0"/>
          <w:sz w:val="21"/>
          <w:szCs w:val="21"/>
        </w:rPr>
      </w:pPr>
      <w:bookmarkStart w:id="107" w:name="_Toc200513132"/>
      <w:bookmarkStart w:id="108" w:name="_Toc20226"/>
      <w:bookmarkStart w:id="109" w:name="_Toc22415"/>
      <w:bookmarkStart w:id="110" w:name="_Toc19472"/>
      <w:bookmarkStart w:id="111" w:name="_Toc5323"/>
      <w:bookmarkStart w:id="112" w:name="_Toc30050"/>
      <w:bookmarkStart w:id="113" w:name="_Toc15103"/>
      <w:bookmarkStart w:id="114" w:name="_Toc3637"/>
      <w:bookmarkStart w:id="115" w:name="_Toc528051945"/>
      <w:r>
        <w:rPr>
          <w:rFonts w:ascii="宋体" w:eastAsia="宋体" w:hAnsi="宋体"/>
          <w:snapToGrid w:val="0"/>
          <w:sz w:val="21"/>
          <w:szCs w:val="21"/>
        </w:rPr>
        <w:t xml:space="preserve">1.5  </w:t>
      </w:r>
      <w:r>
        <w:rPr>
          <w:rFonts w:ascii="宋体" w:eastAsia="宋体" w:hAnsi="宋体" w:hint="eastAsia"/>
          <w:snapToGrid w:val="0"/>
          <w:sz w:val="21"/>
          <w:szCs w:val="21"/>
        </w:rPr>
        <w:t>费用承担</w:t>
      </w:r>
      <w:bookmarkEnd w:id="107"/>
      <w:bookmarkEnd w:id="108"/>
      <w:bookmarkEnd w:id="109"/>
      <w:bookmarkEnd w:id="110"/>
      <w:bookmarkEnd w:id="111"/>
      <w:bookmarkEnd w:id="112"/>
      <w:bookmarkEnd w:id="113"/>
      <w:bookmarkEnd w:id="114"/>
      <w:bookmarkEnd w:id="115"/>
    </w:p>
    <w:p w:rsidR="00CD3558" w:rsidRDefault="00E53106">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竞选人准备和参加比选活动发生的费用自理。</w:t>
      </w:r>
    </w:p>
    <w:p w:rsidR="00CD3558" w:rsidRDefault="00E53106">
      <w:pPr>
        <w:pStyle w:val="3"/>
        <w:snapToGrid w:val="0"/>
        <w:spacing w:line="440" w:lineRule="exact"/>
        <w:rPr>
          <w:rFonts w:ascii="宋体" w:eastAsia="宋体" w:hAnsi="宋体"/>
          <w:snapToGrid w:val="0"/>
          <w:sz w:val="21"/>
          <w:szCs w:val="21"/>
        </w:rPr>
      </w:pPr>
      <w:bookmarkStart w:id="116" w:name="_Toc200513133"/>
      <w:bookmarkStart w:id="117" w:name="_Toc526309961"/>
      <w:bookmarkStart w:id="118" w:name="_Toc24110"/>
      <w:bookmarkStart w:id="119" w:name="_Toc8760"/>
      <w:bookmarkStart w:id="120" w:name="_Toc23503"/>
      <w:bookmarkStart w:id="121" w:name="_Toc13321"/>
      <w:bookmarkStart w:id="122" w:name="_Toc7126"/>
      <w:bookmarkStart w:id="123" w:name="_Toc29096"/>
      <w:bookmarkStart w:id="124" w:name="_Toc23121"/>
      <w:bookmarkStart w:id="125" w:name="_Toc528051946"/>
      <w:bookmarkStart w:id="126" w:name="_Toc200513140"/>
      <w:r>
        <w:rPr>
          <w:rFonts w:ascii="宋体" w:eastAsia="宋体" w:hAnsi="宋体"/>
          <w:snapToGrid w:val="0"/>
          <w:sz w:val="21"/>
          <w:szCs w:val="21"/>
        </w:rPr>
        <w:t xml:space="preserve">1.6  </w:t>
      </w:r>
      <w:r>
        <w:rPr>
          <w:rFonts w:ascii="宋体" w:eastAsia="宋体" w:hAnsi="宋体" w:hint="eastAsia"/>
          <w:snapToGrid w:val="0"/>
          <w:sz w:val="21"/>
          <w:szCs w:val="21"/>
        </w:rPr>
        <w:t>保密</w:t>
      </w:r>
      <w:bookmarkEnd w:id="116"/>
      <w:bookmarkEnd w:id="117"/>
      <w:bookmarkEnd w:id="118"/>
      <w:bookmarkEnd w:id="119"/>
      <w:bookmarkEnd w:id="120"/>
      <w:bookmarkEnd w:id="121"/>
      <w:bookmarkEnd w:id="122"/>
      <w:bookmarkEnd w:id="123"/>
      <w:bookmarkEnd w:id="124"/>
      <w:bookmarkEnd w:id="125"/>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hint="eastAsia"/>
          <w:snapToGrid w:val="0"/>
          <w:kern w:val="0"/>
        </w:rPr>
        <w:t>参与比选活动的各方应对比选文件和竞选文件中的商业和技术等秘密保密，违者应对由此造成的后果承担法律责任。</w:t>
      </w:r>
    </w:p>
    <w:p w:rsidR="00CD3558" w:rsidRDefault="00E53106">
      <w:pPr>
        <w:pStyle w:val="3"/>
        <w:snapToGrid w:val="0"/>
        <w:spacing w:line="440" w:lineRule="exact"/>
        <w:rPr>
          <w:rFonts w:ascii="宋体" w:eastAsia="宋体" w:hAnsi="宋体"/>
          <w:snapToGrid w:val="0"/>
          <w:sz w:val="21"/>
          <w:szCs w:val="21"/>
        </w:rPr>
      </w:pPr>
      <w:bookmarkStart w:id="127" w:name="_Toc22630"/>
      <w:bookmarkStart w:id="128" w:name="_Toc4165"/>
      <w:bookmarkStart w:id="129" w:name="_Toc19941"/>
      <w:bookmarkStart w:id="130" w:name="_Toc3219"/>
      <w:bookmarkStart w:id="131" w:name="_Toc24523"/>
      <w:bookmarkStart w:id="132" w:name="_Toc200513134"/>
      <w:bookmarkStart w:id="133" w:name="_Toc526309962"/>
      <w:bookmarkStart w:id="134" w:name="_Toc29264"/>
      <w:bookmarkStart w:id="135" w:name="_Toc5715"/>
      <w:bookmarkStart w:id="136" w:name="_Toc528051947"/>
      <w:r>
        <w:rPr>
          <w:rFonts w:ascii="宋体" w:eastAsia="宋体" w:hAnsi="宋体"/>
          <w:snapToGrid w:val="0"/>
          <w:sz w:val="21"/>
          <w:szCs w:val="21"/>
        </w:rPr>
        <w:t xml:space="preserve">1.7  </w:t>
      </w:r>
      <w:r>
        <w:rPr>
          <w:rFonts w:ascii="宋体" w:eastAsia="宋体" w:hAnsi="宋体" w:hint="eastAsia"/>
          <w:snapToGrid w:val="0"/>
          <w:sz w:val="21"/>
          <w:szCs w:val="21"/>
        </w:rPr>
        <w:t>语言文字</w:t>
      </w:r>
      <w:bookmarkEnd w:id="127"/>
      <w:bookmarkEnd w:id="128"/>
      <w:bookmarkEnd w:id="129"/>
      <w:bookmarkEnd w:id="130"/>
      <w:bookmarkEnd w:id="131"/>
      <w:bookmarkEnd w:id="132"/>
      <w:bookmarkEnd w:id="133"/>
      <w:bookmarkEnd w:id="134"/>
      <w:bookmarkEnd w:id="135"/>
      <w:bookmarkEnd w:id="136"/>
    </w:p>
    <w:p w:rsidR="00CD3558" w:rsidRDefault="00E53106">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hint="eastAsia"/>
          <w:snapToGrid w:val="0"/>
          <w:kern w:val="0"/>
        </w:rPr>
        <w:t>除专用术语外，与比选有关的语言均使用中文。必要时专用术语应附有中文注释。</w:t>
      </w:r>
    </w:p>
    <w:p w:rsidR="00CD3558" w:rsidRDefault="00E53106">
      <w:pPr>
        <w:pStyle w:val="3"/>
        <w:snapToGrid w:val="0"/>
        <w:spacing w:line="440" w:lineRule="exact"/>
        <w:rPr>
          <w:rFonts w:ascii="宋体" w:eastAsia="宋体" w:hAnsi="宋体"/>
          <w:snapToGrid w:val="0"/>
          <w:sz w:val="21"/>
          <w:szCs w:val="21"/>
        </w:rPr>
      </w:pPr>
      <w:bookmarkStart w:id="137" w:name="_Toc12317"/>
      <w:bookmarkStart w:id="138" w:name="_Toc27909"/>
      <w:bookmarkStart w:id="139" w:name="_Toc23673"/>
      <w:bookmarkStart w:id="140" w:name="_Toc8987"/>
      <w:bookmarkStart w:id="141" w:name="_Toc17157"/>
      <w:bookmarkStart w:id="142" w:name="_Toc10187"/>
      <w:bookmarkStart w:id="143" w:name="_Toc200513135"/>
      <w:bookmarkStart w:id="144" w:name="_Toc526309963"/>
      <w:bookmarkStart w:id="145" w:name="_Toc28950"/>
      <w:bookmarkStart w:id="146" w:name="_Toc528051948"/>
      <w:r>
        <w:rPr>
          <w:rFonts w:ascii="宋体" w:eastAsia="宋体" w:hAnsi="宋体"/>
          <w:snapToGrid w:val="0"/>
          <w:sz w:val="21"/>
          <w:szCs w:val="21"/>
        </w:rPr>
        <w:lastRenderedPageBreak/>
        <w:t xml:space="preserve">1.8  </w:t>
      </w:r>
      <w:r>
        <w:rPr>
          <w:rFonts w:ascii="宋体" w:eastAsia="宋体" w:hAnsi="宋体" w:hint="eastAsia"/>
          <w:snapToGrid w:val="0"/>
          <w:sz w:val="21"/>
          <w:szCs w:val="21"/>
        </w:rPr>
        <w:t>计量单位</w:t>
      </w:r>
      <w:bookmarkEnd w:id="137"/>
      <w:bookmarkEnd w:id="138"/>
      <w:bookmarkEnd w:id="139"/>
      <w:bookmarkEnd w:id="140"/>
      <w:bookmarkEnd w:id="141"/>
      <w:bookmarkEnd w:id="142"/>
      <w:bookmarkEnd w:id="143"/>
      <w:bookmarkEnd w:id="144"/>
      <w:bookmarkEnd w:id="145"/>
      <w:bookmarkEnd w:id="146"/>
    </w:p>
    <w:p w:rsidR="00CD3558" w:rsidRDefault="00E53106">
      <w:pPr>
        <w:autoSpaceDE w:val="0"/>
        <w:autoSpaceDN w:val="0"/>
        <w:adjustRightInd w:val="0"/>
        <w:snapToGrid w:val="0"/>
        <w:spacing w:line="440" w:lineRule="exact"/>
        <w:ind w:firstLineChars="202" w:firstLine="424"/>
        <w:jc w:val="left"/>
        <w:rPr>
          <w:rFonts w:ascii="宋体" w:hAnsi="宋体"/>
          <w:snapToGrid w:val="0"/>
          <w:kern w:val="0"/>
        </w:rPr>
      </w:pPr>
      <w:r>
        <w:rPr>
          <w:rFonts w:ascii="宋体" w:hAnsi="宋体" w:hint="eastAsia"/>
          <w:snapToGrid w:val="0"/>
          <w:kern w:val="0"/>
        </w:rPr>
        <w:t>所有计量均采用中华人民共和国法定计量单位。</w:t>
      </w:r>
    </w:p>
    <w:p w:rsidR="00CD3558" w:rsidRDefault="00E53106">
      <w:pPr>
        <w:pStyle w:val="3"/>
        <w:snapToGrid w:val="0"/>
        <w:spacing w:line="440" w:lineRule="exact"/>
        <w:rPr>
          <w:rFonts w:ascii="宋体" w:eastAsia="宋体" w:hAnsi="宋体"/>
          <w:snapToGrid w:val="0"/>
          <w:sz w:val="21"/>
          <w:szCs w:val="21"/>
        </w:rPr>
      </w:pPr>
      <w:bookmarkStart w:id="147" w:name="_Toc10793"/>
      <w:bookmarkStart w:id="148" w:name="_Toc16119"/>
      <w:bookmarkStart w:id="149" w:name="_Toc200513136"/>
      <w:bookmarkStart w:id="150" w:name="_Toc526309964"/>
      <w:bookmarkStart w:id="151" w:name="_Toc22127"/>
      <w:bookmarkStart w:id="152" w:name="_Toc25673"/>
      <w:bookmarkStart w:id="153" w:name="_Toc10409"/>
      <w:bookmarkStart w:id="154" w:name="_Toc11414"/>
      <w:bookmarkStart w:id="155" w:name="_Toc21482"/>
      <w:bookmarkStart w:id="156" w:name="_Toc528051949"/>
      <w:r>
        <w:rPr>
          <w:rFonts w:ascii="宋体" w:eastAsia="宋体" w:hAnsi="宋体"/>
          <w:snapToGrid w:val="0"/>
          <w:sz w:val="21"/>
          <w:szCs w:val="21"/>
        </w:rPr>
        <w:t xml:space="preserve">1.9  </w:t>
      </w:r>
      <w:r>
        <w:rPr>
          <w:rFonts w:ascii="宋体" w:eastAsia="宋体" w:hAnsi="宋体" w:hint="eastAsia"/>
          <w:snapToGrid w:val="0"/>
          <w:sz w:val="21"/>
          <w:szCs w:val="21"/>
        </w:rPr>
        <w:t>踏勘现场</w:t>
      </w:r>
      <w:bookmarkEnd w:id="147"/>
      <w:bookmarkEnd w:id="148"/>
      <w:bookmarkEnd w:id="149"/>
      <w:bookmarkEnd w:id="150"/>
      <w:bookmarkEnd w:id="151"/>
      <w:bookmarkEnd w:id="152"/>
      <w:bookmarkEnd w:id="153"/>
      <w:bookmarkEnd w:id="154"/>
      <w:bookmarkEnd w:id="155"/>
      <w:bookmarkEnd w:id="156"/>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1.9.1  </w:t>
      </w:r>
      <w:r>
        <w:rPr>
          <w:rFonts w:ascii="宋体" w:hAnsi="宋体" w:hint="eastAsia"/>
          <w:snapToGrid w:val="0"/>
          <w:kern w:val="0"/>
        </w:rPr>
        <w:t>竞选人须知前附表规定组织踏勘现场的，比选人按竞选人须知前附表规定的时间、地点组织竞选人踏勘项目现场。</w:t>
      </w:r>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1.9.2  </w:t>
      </w:r>
      <w:r>
        <w:rPr>
          <w:rFonts w:ascii="宋体" w:hAnsi="宋体" w:hint="eastAsia"/>
          <w:snapToGrid w:val="0"/>
          <w:kern w:val="0"/>
        </w:rPr>
        <w:t>竞选人踏勘现场发生的费用自理。</w:t>
      </w:r>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1.9.3  </w:t>
      </w:r>
      <w:r>
        <w:rPr>
          <w:rFonts w:ascii="宋体" w:hAnsi="宋体" w:hint="eastAsia"/>
          <w:snapToGrid w:val="0"/>
          <w:kern w:val="0"/>
        </w:rPr>
        <w:t>除比选人的原因外，竞选人自行负责在踏勘现场中所发生的人员伤亡和财产损失。</w:t>
      </w:r>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1.9.4  </w:t>
      </w:r>
      <w:r>
        <w:rPr>
          <w:rFonts w:ascii="宋体" w:hAnsi="宋体" w:hint="eastAsia"/>
          <w:snapToGrid w:val="0"/>
          <w:kern w:val="0"/>
        </w:rPr>
        <w:t>比选人在踏勘现场中介绍的工程场地和相关的周边环境情况，供竞选人在编制竞选文件时参考，比选人不对竞选人据此做出的判断和决策负责。</w:t>
      </w:r>
    </w:p>
    <w:p w:rsidR="00CD3558" w:rsidRDefault="00E53106">
      <w:pPr>
        <w:pStyle w:val="3"/>
        <w:snapToGrid w:val="0"/>
        <w:spacing w:line="440" w:lineRule="exact"/>
        <w:rPr>
          <w:rFonts w:ascii="宋体" w:eastAsia="宋体" w:hAnsi="宋体"/>
          <w:snapToGrid w:val="0"/>
          <w:sz w:val="21"/>
          <w:szCs w:val="21"/>
        </w:rPr>
      </w:pPr>
      <w:bookmarkStart w:id="157" w:name="_Toc9498"/>
      <w:bookmarkStart w:id="158" w:name="_Toc2286"/>
      <w:bookmarkStart w:id="159" w:name="_Toc22243"/>
      <w:bookmarkStart w:id="160" w:name="_Toc11055"/>
      <w:bookmarkStart w:id="161" w:name="_Toc27150"/>
      <w:bookmarkStart w:id="162" w:name="_Toc548"/>
      <w:bookmarkStart w:id="163" w:name="_Toc27139"/>
      <w:bookmarkStart w:id="164" w:name="_Toc200513137"/>
      <w:bookmarkStart w:id="165" w:name="_Toc526309965"/>
      <w:bookmarkStart w:id="166" w:name="_Toc528051950"/>
      <w:r>
        <w:rPr>
          <w:rFonts w:ascii="宋体" w:eastAsia="宋体" w:hAnsi="宋体"/>
          <w:snapToGrid w:val="0"/>
          <w:sz w:val="21"/>
          <w:szCs w:val="21"/>
        </w:rPr>
        <w:t xml:space="preserve">1.10  </w:t>
      </w:r>
      <w:r>
        <w:rPr>
          <w:rFonts w:ascii="宋体" w:eastAsia="宋体" w:hAnsi="宋体" w:hint="eastAsia"/>
          <w:snapToGrid w:val="0"/>
          <w:sz w:val="21"/>
          <w:szCs w:val="21"/>
        </w:rPr>
        <w:t>比选预备会</w:t>
      </w:r>
      <w:bookmarkEnd w:id="157"/>
      <w:bookmarkEnd w:id="158"/>
      <w:bookmarkEnd w:id="159"/>
      <w:bookmarkEnd w:id="160"/>
      <w:bookmarkEnd w:id="161"/>
      <w:bookmarkEnd w:id="162"/>
      <w:bookmarkEnd w:id="163"/>
      <w:bookmarkEnd w:id="164"/>
      <w:bookmarkEnd w:id="165"/>
      <w:bookmarkEnd w:id="166"/>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1.10.1  </w:t>
      </w:r>
      <w:r>
        <w:rPr>
          <w:rFonts w:ascii="宋体" w:hAnsi="宋体" w:hint="eastAsia"/>
          <w:snapToGrid w:val="0"/>
          <w:kern w:val="0"/>
        </w:rPr>
        <w:t>竞选人须知前附表规定召开比选预备会的，竞选人按</w:t>
      </w:r>
      <w:r>
        <w:rPr>
          <w:rFonts w:ascii="宋体" w:hAnsi="宋体" w:cs="MingLiU" w:hint="eastAsia"/>
          <w:snapToGrid w:val="0"/>
          <w:kern w:val="0"/>
          <w:szCs w:val="21"/>
        </w:rPr>
        <w:t>竞选</w:t>
      </w:r>
      <w:r>
        <w:rPr>
          <w:rFonts w:ascii="宋体" w:hAnsi="宋体" w:hint="eastAsia"/>
          <w:snapToGrid w:val="0"/>
          <w:kern w:val="0"/>
        </w:rPr>
        <w:t>人须知前附表规定的时间和地点召开比选预备会，澄清竞选人提出的问题。</w:t>
      </w:r>
    </w:p>
    <w:p w:rsidR="00CD3558" w:rsidRDefault="00E53106">
      <w:pPr>
        <w:autoSpaceDE w:val="0"/>
        <w:autoSpaceDN w:val="0"/>
        <w:adjustRightInd w:val="0"/>
        <w:snapToGrid w:val="0"/>
        <w:spacing w:line="440" w:lineRule="exact"/>
        <w:ind w:firstLine="420"/>
        <w:jc w:val="left"/>
        <w:rPr>
          <w:rFonts w:ascii="宋体" w:hAnsi="宋体"/>
          <w:snapToGrid w:val="0"/>
          <w:kern w:val="0"/>
        </w:rPr>
      </w:pPr>
      <w:r>
        <w:rPr>
          <w:rFonts w:ascii="宋体" w:hAnsi="宋体"/>
          <w:snapToGrid w:val="0"/>
          <w:kern w:val="0"/>
        </w:rPr>
        <w:t xml:space="preserve">1.10.2  </w:t>
      </w:r>
      <w:r>
        <w:rPr>
          <w:rFonts w:ascii="宋体" w:hAnsi="宋体" w:hint="eastAsia"/>
          <w:snapToGrid w:val="0"/>
          <w:kern w:val="0"/>
        </w:rPr>
        <w:t>竞选人应在比选竞选人须知前附表规定的时间前，以书面形式将提出的问题送达比选人，以便比选人在会议期间澄清。</w:t>
      </w:r>
    </w:p>
    <w:p w:rsidR="00CD3558" w:rsidRDefault="00E53106">
      <w:pPr>
        <w:autoSpaceDE w:val="0"/>
        <w:autoSpaceDN w:val="0"/>
        <w:adjustRightInd w:val="0"/>
        <w:snapToGrid w:val="0"/>
        <w:spacing w:line="440" w:lineRule="exact"/>
        <w:ind w:firstLineChars="202" w:firstLine="424"/>
        <w:jc w:val="left"/>
        <w:rPr>
          <w:rFonts w:ascii="宋体" w:hAnsi="宋体"/>
          <w:snapToGrid w:val="0"/>
          <w:kern w:val="0"/>
        </w:rPr>
      </w:pPr>
      <w:r>
        <w:rPr>
          <w:rFonts w:ascii="宋体" w:hAnsi="宋体"/>
          <w:snapToGrid w:val="0"/>
          <w:kern w:val="0"/>
        </w:rPr>
        <w:t xml:space="preserve">1.10.3  </w:t>
      </w:r>
      <w:r>
        <w:rPr>
          <w:rFonts w:ascii="宋体" w:hAnsi="宋体" w:hint="eastAsia"/>
          <w:snapToGrid w:val="0"/>
          <w:kern w:val="0"/>
        </w:rPr>
        <w:t>比选预备会后，比选人在竞选人须知前附表规定的时间内，将对竞选人所提问题</w:t>
      </w:r>
      <w:r>
        <w:rPr>
          <w:rFonts w:ascii="宋体" w:hAnsi="宋体" w:hint="eastAsia"/>
          <w:snapToGrid w:val="0"/>
          <w:kern w:val="0"/>
          <w:position w:val="-2"/>
        </w:rPr>
        <w:t>的澄清，以书面方式通知所有购买比选文件的竞选人。该澄清内容为比选文件的组成部分。</w:t>
      </w:r>
    </w:p>
    <w:p w:rsidR="00CD3558" w:rsidRDefault="00E53106">
      <w:pPr>
        <w:pStyle w:val="3"/>
        <w:snapToGrid w:val="0"/>
        <w:spacing w:line="440" w:lineRule="exact"/>
        <w:rPr>
          <w:rFonts w:ascii="宋体" w:eastAsia="宋体" w:hAnsi="宋体"/>
          <w:snapToGrid w:val="0"/>
          <w:sz w:val="22"/>
          <w:szCs w:val="24"/>
        </w:rPr>
      </w:pPr>
      <w:bookmarkStart w:id="167" w:name="_Toc23519"/>
      <w:bookmarkStart w:id="168" w:name="_Toc19505"/>
      <w:bookmarkStart w:id="169" w:name="_Toc1171"/>
      <w:bookmarkStart w:id="170" w:name="_Toc526309966"/>
      <w:bookmarkStart w:id="171" w:name="_Toc200513138"/>
      <w:bookmarkStart w:id="172" w:name="_Toc25958"/>
      <w:bookmarkStart w:id="173" w:name="_Toc13080"/>
      <w:bookmarkStart w:id="174" w:name="_Toc14208"/>
      <w:bookmarkStart w:id="175" w:name="_Toc16161"/>
      <w:bookmarkStart w:id="176" w:name="_Toc528051951"/>
      <w:r>
        <w:rPr>
          <w:rFonts w:ascii="宋体" w:eastAsia="宋体" w:hAnsi="宋体"/>
          <w:snapToGrid w:val="0"/>
          <w:sz w:val="22"/>
          <w:szCs w:val="24"/>
        </w:rPr>
        <w:t xml:space="preserve">1.11  </w:t>
      </w:r>
      <w:r>
        <w:rPr>
          <w:rFonts w:ascii="宋体" w:eastAsia="宋体" w:hAnsi="宋体" w:hint="eastAsia"/>
          <w:snapToGrid w:val="0"/>
          <w:sz w:val="22"/>
          <w:szCs w:val="24"/>
        </w:rPr>
        <w:t>分包</w:t>
      </w:r>
      <w:bookmarkEnd w:id="167"/>
      <w:bookmarkEnd w:id="168"/>
      <w:bookmarkEnd w:id="169"/>
      <w:bookmarkEnd w:id="170"/>
      <w:bookmarkEnd w:id="171"/>
      <w:bookmarkEnd w:id="172"/>
      <w:bookmarkEnd w:id="173"/>
      <w:bookmarkEnd w:id="174"/>
      <w:bookmarkEnd w:id="175"/>
      <w:bookmarkEnd w:id="176"/>
    </w:p>
    <w:p w:rsidR="00CD3558" w:rsidRDefault="00E53106">
      <w:pPr>
        <w:autoSpaceDE w:val="0"/>
        <w:autoSpaceDN w:val="0"/>
        <w:adjustRightInd w:val="0"/>
        <w:snapToGrid w:val="0"/>
        <w:spacing w:line="440" w:lineRule="exact"/>
        <w:ind w:firstLine="426"/>
        <w:jc w:val="left"/>
        <w:rPr>
          <w:rFonts w:ascii="宋体" w:hAnsi="宋体"/>
          <w:snapToGrid w:val="0"/>
          <w:kern w:val="0"/>
        </w:rPr>
      </w:pPr>
      <w:r>
        <w:rPr>
          <w:rFonts w:ascii="宋体" w:hAnsi="宋体" w:hint="eastAsia"/>
          <w:snapToGrid w:val="0"/>
          <w:kern w:val="0"/>
        </w:rPr>
        <w:t>竞选人拟在中标后将中标项目的部分非主体、非关键性工作进行分包的，应符合</w:t>
      </w:r>
      <w:r>
        <w:rPr>
          <w:rFonts w:ascii="宋体" w:hAnsi="宋体" w:cs="MingLiU" w:hint="eastAsia"/>
          <w:snapToGrid w:val="0"/>
          <w:kern w:val="0"/>
          <w:szCs w:val="21"/>
        </w:rPr>
        <w:t>竞选</w:t>
      </w:r>
      <w:r>
        <w:rPr>
          <w:rFonts w:ascii="宋体" w:hAnsi="宋体" w:hint="eastAsia"/>
          <w:snapToGrid w:val="0"/>
          <w:kern w:val="0"/>
        </w:rPr>
        <w:t>人须知前附表规定的分包内容、分包金额和接受分包的第三人资质要求等限制性条件。</w:t>
      </w:r>
    </w:p>
    <w:p w:rsidR="00CD3558" w:rsidRDefault="00E53106">
      <w:pPr>
        <w:pStyle w:val="2"/>
      </w:pPr>
      <w:bookmarkStart w:id="177" w:name="_Toc23306"/>
      <w:bookmarkStart w:id="178" w:name="_Toc15832"/>
      <w:bookmarkStart w:id="179" w:name="_Toc7388"/>
      <w:bookmarkStart w:id="180" w:name="_Toc9226"/>
      <w:bookmarkStart w:id="181" w:name="_Toc10936"/>
      <w:bookmarkStart w:id="182" w:name="_Toc19863"/>
      <w:bookmarkStart w:id="183" w:name="_Toc22207"/>
      <w:bookmarkStart w:id="184" w:name="_Toc508205026"/>
      <w:bookmarkStart w:id="185" w:name="_Toc528051952"/>
      <w:r>
        <w:t xml:space="preserve">2.  </w:t>
      </w:r>
      <w:r>
        <w:rPr>
          <w:rFonts w:hint="eastAsia"/>
        </w:rPr>
        <w:t>比选文件</w:t>
      </w:r>
      <w:bookmarkEnd w:id="126"/>
      <w:bookmarkEnd w:id="177"/>
      <w:bookmarkEnd w:id="178"/>
      <w:bookmarkEnd w:id="179"/>
      <w:bookmarkEnd w:id="180"/>
      <w:bookmarkEnd w:id="181"/>
      <w:bookmarkEnd w:id="182"/>
      <w:bookmarkEnd w:id="183"/>
      <w:bookmarkEnd w:id="184"/>
      <w:bookmarkEnd w:id="185"/>
    </w:p>
    <w:p w:rsidR="00CD3558" w:rsidRDefault="00E53106">
      <w:pPr>
        <w:pStyle w:val="3"/>
        <w:snapToGrid w:val="0"/>
        <w:spacing w:line="440" w:lineRule="exact"/>
        <w:rPr>
          <w:rFonts w:ascii="宋体" w:eastAsia="宋体" w:hAnsi="宋体"/>
          <w:snapToGrid w:val="0"/>
          <w:sz w:val="21"/>
          <w:szCs w:val="21"/>
        </w:rPr>
      </w:pPr>
      <w:bookmarkStart w:id="186" w:name="_Toc18718"/>
      <w:bookmarkStart w:id="187" w:name="_Toc31215"/>
      <w:bookmarkStart w:id="188" w:name="_Toc21780"/>
      <w:bookmarkStart w:id="189" w:name="_Toc22108"/>
      <w:bookmarkStart w:id="190" w:name="_Toc420"/>
      <w:bookmarkStart w:id="191" w:name="_Toc21401"/>
      <w:bookmarkStart w:id="192" w:name="_Toc8415"/>
      <w:bookmarkStart w:id="193" w:name="_Toc200513141"/>
      <w:bookmarkStart w:id="194" w:name="_Toc528051953"/>
      <w:r>
        <w:rPr>
          <w:rFonts w:ascii="宋体" w:eastAsia="宋体" w:hAnsi="宋体"/>
          <w:snapToGrid w:val="0"/>
          <w:sz w:val="21"/>
          <w:szCs w:val="21"/>
        </w:rPr>
        <w:t xml:space="preserve">2.1  </w:t>
      </w:r>
      <w:r>
        <w:rPr>
          <w:rFonts w:ascii="宋体" w:eastAsia="宋体" w:hAnsi="宋体" w:hint="eastAsia"/>
          <w:snapToGrid w:val="0"/>
          <w:sz w:val="21"/>
          <w:szCs w:val="21"/>
        </w:rPr>
        <w:t>比选文件的组成</w:t>
      </w:r>
      <w:bookmarkEnd w:id="186"/>
      <w:bookmarkEnd w:id="187"/>
      <w:bookmarkEnd w:id="188"/>
      <w:bookmarkEnd w:id="189"/>
      <w:bookmarkEnd w:id="190"/>
      <w:bookmarkEnd w:id="191"/>
      <w:bookmarkEnd w:id="192"/>
      <w:bookmarkEnd w:id="193"/>
      <w:bookmarkEnd w:id="194"/>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本比选文件包括：</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）比选公告；</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）竞选人须知；</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）评审办法；</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）合同条款及格式；</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）工程量清单；</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（6）图纸</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7</w:t>
      </w:r>
      <w:r>
        <w:rPr>
          <w:rFonts w:ascii="宋体" w:hAnsi="宋体" w:cs="MingLiU" w:hint="eastAsia"/>
          <w:snapToGrid w:val="0"/>
          <w:kern w:val="0"/>
          <w:szCs w:val="21"/>
        </w:rPr>
        <w:t>）货物需求一览表及技术规格</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（8）竞选文件格式；</w:t>
      </w:r>
    </w:p>
    <w:p w:rsidR="00CD3558" w:rsidRDefault="00E53106">
      <w:pPr>
        <w:pStyle w:val="3"/>
        <w:snapToGrid w:val="0"/>
        <w:spacing w:line="440" w:lineRule="exact"/>
        <w:rPr>
          <w:rFonts w:ascii="宋体" w:eastAsia="宋体" w:hAnsi="宋体"/>
          <w:snapToGrid w:val="0"/>
          <w:sz w:val="21"/>
          <w:szCs w:val="21"/>
        </w:rPr>
      </w:pPr>
      <w:bookmarkStart w:id="195" w:name="_Toc16044"/>
      <w:bookmarkStart w:id="196" w:name="_Toc9561"/>
      <w:bookmarkStart w:id="197" w:name="_Toc14804"/>
      <w:bookmarkStart w:id="198" w:name="_Toc30088"/>
      <w:bookmarkStart w:id="199" w:name="_Toc3065"/>
      <w:bookmarkStart w:id="200" w:name="_Toc30733"/>
      <w:bookmarkStart w:id="201" w:name="_Toc20243"/>
      <w:bookmarkStart w:id="202" w:name="_Toc526309970"/>
      <w:bookmarkStart w:id="203" w:name="_Toc200513142"/>
      <w:bookmarkStart w:id="204" w:name="_Toc528051954"/>
      <w:r>
        <w:rPr>
          <w:rFonts w:ascii="宋体" w:eastAsia="宋体" w:hAnsi="宋体"/>
          <w:snapToGrid w:val="0"/>
          <w:sz w:val="21"/>
          <w:szCs w:val="21"/>
        </w:rPr>
        <w:t xml:space="preserve">2.2  </w:t>
      </w:r>
      <w:r>
        <w:rPr>
          <w:rFonts w:ascii="宋体" w:eastAsia="宋体" w:hAnsi="宋体" w:hint="eastAsia"/>
          <w:snapToGrid w:val="0"/>
          <w:sz w:val="21"/>
          <w:szCs w:val="21"/>
        </w:rPr>
        <w:t>比选文件的澄清</w:t>
      </w:r>
      <w:bookmarkEnd w:id="195"/>
      <w:bookmarkEnd w:id="196"/>
      <w:bookmarkEnd w:id="197"/>
      <w:bookmarkEnd w:id="198"/>
      <w:bookmarkEnd w:id="199"/>
      <w:bookmarkEnd w:id="200"/>
      <w:bookmarkEnd w:id="201"/>
      <w:bookmarkEnd w:id="202"/>
      <w:bookmarkEnd w:id="203"/>
      <w:bookmarkEnd w:id="204"/>
    </w:p>
    <w:p w:rsidR="00CD3558" w:rsidRDefault="00E53106">
      <w:pPr>
        <w:autoSpaceDE w:val="0"/>
        <w:autoSpaceDN w:val="0"/>
        <w:adjustRightInd w:val="0"/>
        <w:snapToGrid w:val="0"/>
        <w:spacing w:line="440" w:lineRule="exact"/>
        <w:ind w:firstLine="420"/>
        <w:rPr>
          <w:rFonts w:ascii="宋体" w:hAnsi="宋体"/>
          <w:snapToGrid w:val="0"/>
          <w:kern w:val="0"/>
        </w:rPr>
      </w:pPr>
      <w:r>
        <w:rPr>
          <w:rFonts w:ascii="宋体" w:hAnsi="宋体"/>
          <w:snapToGrid w:val="0"/>
          <w:kern w:val="0"/>
        </w:rPr>
        <w:lastRenderedPageBreak/>
        <w:t xml:space="preserve">2.2.1  </w:t>
      </w:r>
      <w:r>
        <w:rPr>
          <w:rFonts w:ascii="宋体" w:hAnsi="宋体" w:hint="eastAsia"/>
          <w:snapToGrid w:val="0"/>
          <w:kern w:val="0"/>
        </w:rPr>
        <w:t>竞选人应仔细阅读和检查比选文件的全部内容。如发现缺页或附件不全，应及时向比选人提出，以便补齐。如有疑问，应在</w:t>
      </w:r>
      <w:r>
        <w:rPr>
          <w:rFonts w:ascii="宋体" w:hAnsi="宋体" w:cs="MingLiU" w:hint="eastAsia"/>
          <w:snapToGrid w:val="0"/>
          <w:kern w:val="0"/>
          <w:szCs w:val="21"/>
        </w:rPr>
        <w:t>竞选</w:t>
      </w:r>
      <w:r>
        <w:rPr>
          <w:rFonts w:ascii="宋体" w:hAnsi="宋体" w:hint="eastAsia"/>
          <w:snapToGrid w:val="0"/>
          <w:kern w:val="0"/>
        </w:rPr>
        <w:t>人须知前附表规定的时间前以书面形式（包括信函、电报、传真等可以有形地表现所载内容的形式，下同），要求比选人对比选文件予以澄清。</w:t>
      </w:r>
    </w:p>
    <w:p w:rsidR="00CD3558" w:rsidRDefault="00E53106">
      <w:pPr>
        <w:autoSpaceDE w:val="0"/>
        <w:autoSpaceDN w:val="0"/>
        <w:adjustRightInd w:val="0"/>
        <w:snapToGrid w:val="0"/>
        <w:spacing w:line="440" w:lineRule="exact"/>
        <w:ind w:firstLine="420"/>
        <w:rPr>
          <w:rFonts w:ascii="宋体" w:hAnsi="宋体"/>
          <w:snapToGrid w:val="0"/>
          <w:kern w:val="0"/>
        </w:rPr>
      </w:pPr>
      <w:r>
        <w:rPr>
          <w:rFonts w:ascii="宋体" w:hAnsi="宋体"/>
          <w:snapToGrid w:val="0"/>
          <w:kern w:val="0"/>
        </w:rPr>
        <w:t xml:space="preserve">2.2.2  </w:t>
      </w:r>
      <w:r>
        <w:rPr>
          <w:rFonts w:ascii="宋体" w:hAnsi="宋体" w:hint="eastAsia"/>
          <w:snapToGrid w:val="0"/>
          <w:kern w:val="0"/>
        </w:rPr>
        <w:t>比选文件的澄清将在竞选人须知前附表规定的比选截止时间2天前以书面形式发给所有购买比选文件的竞选人，但不指明澄清问题的来源。如果澄清发出的时间距</w:t>
      </w:r>
      <w:r>
        <w:rPr>
          <w:rFonts w:ascii="宋体" w:hAnsi="宋体" w:hint="eastAsia"/>
          <w:color w:val="000000"/>
          <w:szCs w:val="21"/>
        </w:rPr>
        <w:t>竞选</w:t>
      </w:r>
      <w:r>
        <w:rPr>
          <w:rFonts w:ascii="宋体" w:hAnsi="宋体" w:hint="eastAsia"/>
          <w:snapToGrid w:val="0"/>
          <w:kern w:val="0"/>
        </w:rPr>
        <w:t>截止时间不足2天，相应延长比选截止时间。</w:t>
      </w:r>
    </w:p>
    <w:p w:rsidR="00CD3558" w:rsidRDefault="00E53106">
      <w:pPr>
        <w:pStyle w:val="3"/>
        <w:snapToGrid w:val="0"/>
        <w:spacing w:line="440" w:lineRule="exact"/>
        <w:rPr>
          <w:rFonts w:ascii="宋体" w:eastAsia="宋体" w:hAnsi="宋体"/>
          <w:snapToGrid w:val="0"/>
          <w:sz w:val="21"/>
          <w:szCs w:val="21"/>
        </w:rPr>
      </w:pPr>
      <w:bookmarkStart w:id="205" w:name="_Toc8722"/>
      <w:bookmarkStart w:id="206" w:name="_Toc13375"/>
      <w:bookmarkStart w:id="207" w:name="_Toc4759"/>
      <w:bookmarkStart w:id="208" w:name="_Toc22923"/>
      <w:bookmarkStart w:id="209" w:name="_Toc23498"/>
      <w:bookmarkStart w:id="210" w:name="_Toc10242"/>
      <w:bookmarkStart w:id="211" w:name="_Toc238"/>
      <w:bookmarkStart w:id="212" w:name="_Toc526309971"/>
      <w:bookmarkStart w:id="213" w:name="_Toc200513143"/>
      <w:bookmarkStart w:id="214" w:name="_Toc528051955"/>
      <w:r>
        <w:rPr>
          <w:rFonts w:ascii="宋体" w:eastAsia="宋体" w:hAnsi="宋体"/>
          <w:snapToGrid w:val="0"/>
          <w:sz w:val="21"/>
          <w:szCs w:val="21"/>
        </w:rPr>
        <w:t xml:space="preserve">2.3  </w:t>
      </w:r>
      <w:r>
        <w:rPr>
          <w:rFonts w:ascii="宋体" w:eastAsia="宋体" w:hAnsi="宋体" w:hint="eastAsia"/>
          <w:snapToGrid w:val="0"/>
          <w:sz w:val="21"/>
          <w:szCs w:val="21"/>
        </w:rPr>
        <w:t>比选文件的修改</w:t>
      </w:r>
      <w:bookmarkEnd w:id="205"/>
      <w:bookmarkEnd w:id="206"/>
      <w:bookmarkEnd w:id="207"/>
      <w:bookmarkEnd w:id="208"/>
      <w:bookmarkEnd w:id="209"/>
      <w:bookmarkEnd w:id="210"/>
      <w:bookmarkEnd w:id="211"/>
      <w:bookmarkEnd w:id="212"/>
      <w:bookmarkEnd w:id="213"/>
      <w:bookmarkEnd w:id="214"/>
    </w:p>
    <w:p w:rsidR="00CD3558" w:rsidRDefault="00E53106">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snapToGrid w:val="0"/>
          <w:kern w:val="0"/>
        </w:rPr>
        <w:t xml:space="preserve">2.3.1  </w:t>
      </w:r>
      <w:r>
        <w:rPr>
          <w:rFonts w:ascii="宋体" w:hAnsi="宋体" w:hint="eastAsia"/>
          <w:snapToGrid w:val="0"/>
          <w:kern w:val="0"/>
        </w:rPr>
        <w:t>在比选截止时间2天前，比选人可以书面形式修改比选文件，如果修改比选文件的时间距比选截止时间不足2天，相应延长比选截</w:t>
      </w:r>
      <w:r>
        <w:rPr>
          <w:rFonts w:ascii="宋体" w:hAnsi="宋体" w:hint="eastAsia"/>
          <w:snapToGrid w:val="0"/>
          <w:kern w:val="0"/>
          <w:position w:val="-2"/>
        </w:rPr>
        <w:t>止时间。</w:t>
      </w:r>
    </w:p>
    <w:p w:rsidR="00CD3558" w:rsidRDefault="00E53106">
      <w:pPr>
        <w:autoSpaceDE w:val="0"/>
        <w:autoSpaceDN w:val="0"/>
        <w:adjustRightInd w:val="0"/>
        <w:snapToGrid w:val="0"/>
        <w:spacing w:line="440" w:lineRule="exact"/>
        <w:ind w:firstLineChars="200" w:firstLine="420"/>
        <w:jc w:val="left"/>
        <w:rPr>
          <w:rFonts w:ascii="宋体" w:hAnsi="宋体"/>
          <w:snapToGrid w:val="0"/>
          <w:kern w:val="0"/>
        </w:rPr>
      </w:pPr>
      <w:r>
        <w:rPr>
          <w:rFonts w:ascii="宋体" w:hAnsi="宋体"/>
          <w:snapToGrid w:val="0"/>
          <w:kern w:val="0"/>
        </w:rPr>
        <w:t xml:space="preserve">2.3.2  </w:t>
      </w:r>
      <w:r>
        <w:rPr>
          <w:rFonts w:ascii="宋体" w:hAnsi="宋体" w:hint="eastAsia"/>
          <w:snapToGrid w:val="0"/>
          <w:kern w:val="0"/>
        </w:rPr>
        <w:t>竞选人收到修改内容后，应在竞选人须知前附表规定的时间内以书面形式通知比选人，确认已收到该修改。</w:t>
      </w:r>
    </w:p>
    <w:p w:rsidR="00CD3558" w:rsidRDefault="00E53106">
      <w:pPr>
        <w:pStyle w:val="2"/>
      </w:pPr>
      <w:bookmarkStart w:id="215" w:name="_Toc24924"/>
      <w:bookmarkStart w:id="216" w:name="_Toc910"/>
      <w:bookmarkStart w:id="217" w:name="_Toc28141"/>
      <w:bookmarkStart w:id="218" w:name="_Toc27430"/>
      <w:bookmarkStart w:id="219" w:name="_Toc10712"/>
      <w:bookmarkStart w:id="220" w:name="_Toc26970"/>
      <w:bookmarkStart w:id="221" w:name="_Toc20326"/>
      <w:bookmarkStart w:id="222" w:name="_Toc508205027"/>
      <w:bookmarkStart w:id="223" w:name="_Toc200513144"/>
      <w:bookmarkStart w:id="224" w:name="_Toc528051956"/>
      <w:r>
        <w:t xml:space="preserve">3.  </w:t>
      </w:r>
      <w:r>
        <w:rPr>
          <w:rFonts w:hint="eastAsia"/>
        </w:rPr>
        <w:t>竞选文件</w:t>
      </w:r>
      <w:bookmarkEnd w:id="215"/>
      <w:bookmarkEnd w:id="216"/>
      <w:bookmarkEnd w:id="217"/>
      <w:bookmarkEnd w:id="218"/>
      <w:bookmarkEnd w:id="219"/>
      <w:bookmarkEnd w:id="220"/>
      <w:bookmarkEnd w:id="221"/>
      <w:bookmarkEnd w:id="222"/>
      <w:bookmarkEnd w:id="223"/>
      <w:bookmarkEnd w:id="224"/>
    </w:p>
    <w:p w:rsidR="00CD3558" w:rsidRDefault="00E53106">
      <w:pPr>
        <w:pStyle w:val="3"/>
        <w:snapToGrid w:val="0"/>
        <w:spacing w:line="440" w:lineRule="exact"/>
        <w:rPr>
          <w:rFonts w:ascii="宋体" w:eastAsia="宋体" w:hAnsi="宋体"/>
          <w:snapToGrid w:val="0"/>
          <w:sz w:val="21"/>
          <w:szCs w:val="21"/>
        </w:rPr>
      </w:pPr>
      <w:bookmarkStart w:id="225" w:name="_Hlt227984097"/>
      <w:bookmarkStart w:id="226" w:name="_Hlt227983893"/>
      <w:bookmarkStart w:id="227" w:name="_Toc1534"/>
      <w:bookmarkStart w:id="228" w:name="_Toc21326"/>
      <w:bookmarkStart w:id="229" w:name="_Toc32230"/>
      <w:bookmarkStart w:id="230" w:name="_Toc3674"/>
      <w:bookmarkStart w:id="231" w:name="_Toc29236"/>
      <w:bookmarkStart w:id="232" w:name="_Toc21208"/>
      <w:bookmarkStart w:id="233" w:name="_Toc200513145"/>
      <w:bookmarkStart w:id="234" w:name="_Toc11156"/>
      <w:bookmarkStart w:id="235" w:name="_Toc528051957"/>
      <w:bookmarkEnd w:id="225"/>
      <w:bookmarkEnd w:id="226"/>
      <w:r>
        <w:rPr>
          <w:rFonts w:ascii="宋体" w:eastAsia="宋体" w:hAnsi="宋体"/>
          <w:snapToGrid w:val="0"/>
          <w:sz w:val="21"/>
          <w:szCs w:val="21"/>
        </w:rPr>
        <w:t xml:space="preserve">3.1  </w:t>
      </w:r>
      <w:r>
        <w:rPr>
          <w:rFonts w:ascii="宋体" w:eastAsia="宋体" w:hAnsi="宋体" w:hint="eastAsia"/>
          <w:snapToGrid w:val="0"/>
          <w:sz w:val="21"/>
          <w:szCs w:val="21"/>
        </w:rPr>
        <w:t>竞选文件的组成</w:t>
      </w:r>
      <w:bookmarkEnd w:id="227"/>
      <w:bookmarkEnd w:id="228"/>
      <w:bookmarkEnd w:id="229"/>
      <w:bookmarkEnd w:id="230"/>
      <w:bookmarkEnd w:id="231"/>
      <w:bookmarkEnd w:id="232"/>
      <w:bookmarkEnd w:id="233"/>
      <w:bookmarkEnd w:id="234"/>
      <w:bookmarkEnd w:id="235"/>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3.1.1</w:t>
      </w:r>
      <w:r>
        <w:rPr>
          <w:rFonts w:ascii="宋体" w:hAnsi="宋体" w:hint="eastAsia"/>
          <w:snapToGrid w:val="0"/>
          <w:szCs w:val="21"/>
        </w:rPr>
        <w:t>竞选文件</w:t>
      </w:r>
      <w:r>
        <w:rPr>
          <w:rFonts w:ascii="宋体" w:hAnsi="宋体" w:cs="MingLiU" w:hint="eastAsia"/>
          <w:snapToGrid w:val="0"/>
          <w:kern w:val="0"/>
          <w:szCs w:val="21"/>
        </w:rPr>
        <w:t>包括下列内容</w:t>
      </w:r>
    </w:p>
    <w:p w:rsidR="00CD3558" w:rsidRDefault="00E53106">
      <w:pPr>
        <w:autoSpaceDE w:val="0"/>
        <w:autoSpaceDN w:val="0"/>
        <w:adjustRightInd w:val="0"/>
        <w:spacing w:line="300" w:lineRule="auto"/>
        <w:ind w:right="-23" w:firstLineChars="150" w:firstLine="315"/>
        <w:jc w:val="left"/>
        <w:rPr>
          <w:rFonts w:ascii="宋体" w:hAnsi="宋体"/>
          <w:szCs w:val="21"/>
        </w:rPr>
      </w:pPr>
      <w:bookmarkStart w:id="236" w:name="_Toc19901"/>
      <w:bookmarkStart w:id="237" w:name="_Toc22003"/>
      <w:bookmarkStart w:id="238" w:name="_Toc12177"/>
      <w:bookmarkStart w:id="239" w:name="_Toc10705"/>
      <w:bookmarkStart w:id="240" w:name="_Toc115"/>
      <w:bookmarkStart w:id="241" w:name="_Toc27199"/>
      <w:bookmarkStart w:id="242" w:name="_Toc9532"/>
      <w:bookmarkStart w:id="243" w:name="_Toc200513146"/>
      <w:r>
        <w:rPr>
          <w:rFonts w:ascii="宋体" w:hAnsi="宋体" w:cs="MingLiU" w:hint="eastAsia"/>
          <w:kern w:val="0"/>
          <w:szCs w:val="21"/>
        </w:rPr>
        <w:t>（</w:t>
      </w:r>
      <w:r>
        <w:rPr>
          <w:rFonts w:ascii="宋体" w:hAnsi="宋体" w:hint="eastAsia"/>
          <w:szCs w:val="21"/>
        </w:rPr>
        <w:t>一）投标函</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1、所投各产品的技术参数（或技术指标）</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2、技术条款差异表</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3、技术服务方案</w:t>
      </w:r>
    </w:p>
    <w:p w:rsidR="00CD3558" w:rsidRDefault="00E53106">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（五）资格审查部分</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1.竞选人基本情况表</w:t>
      </w:r>
    </w:p>
    <w:p w:rsidR="00CD3558" w:rsidRDefault="00E53106">
      <w:pPr>
        <w:autoSpaceDE w:val="0"/>
        <w:autoSpaceDN w:val="0"/>
        <w:adjustRightInd w:val="0"/>
        <w:spacing w:line="360" w:lineRule="auto"/>
        <w:ind w:right="-20" w:firstLineChars="400" w:firstLine="840"/>
        <w:jc w:val="left"/>
        <w:rPr>
          <w:rFonts w:ascii="宋体" w:hAnsi="宋体"/>
          <w:szCs w:val="21"/>
        </w:rPr>
      </w:pPr>
      <w:r>
        <w:rPr>
          <w:rFonts w:ascii="宋体" w:hAnsi="宋体" w:hint="eastAsia"/>
          <w:szCs w:val="21"/>
        </w:rPr>
        <w:t>2.证明材料</w:t>
      </w:r>
    </w:p>
    <w:p w:rsidR="00CD3558" w:rsidRDefault="00E53106">
      <w:pPr>
        <w:pStyle w:val="3"/>
        <w:snapToGrid w:val="0"/>
        <w:spacing w:line="440" w:lineRule="exact"/>
        <w:rPr>
          <w:rFonts w:ascii="宋体" w:eastAsia="宋体" w:hAnsi="宋体"/>
          <w:snapToGrid w:val="0"/>
          <w:sz w:val="21"/>
          <w:szCs w:val="21"/>
        </w:rPr>
      </w:pPr>
      <w:bookmarkStart w:id="244" w:name="_Toc528051958"/>
      <w:r>
        <w:rPr>
          <w:rFonts w:ascii="宋体" w:eastAsia="宋体" w:hAnsi="宋体" w:hint="eastAsia"/>
          <w:snapToGrid w:val="0"/>
          <w:sz w:val="21"/>
          <w:szCs w:val="21"/>
        </w:rPr>
        <w:t>3.2  竞选报价</w:t>
      </w:r>
      <w:bookmarkEnd w:id="236"/>
      <w:bookmarkEnd w:id="237"/>
      <w:bookmarkEnd w:id="238"/>
      <w:bookmarkEnd w:id="239"/>
      <w:bookmarkEnd w:id="240"/>
      <w:bookmarkEnd w:id="241"/>
      <w:bookmarkEnd w:id="242"/>
      <w:bookmarkEnd w:id="243"/>
      <w:bookmarkEnd w:id="244"/>
    </w:p>
    <w:p w:rsidR="00CD3558" w:rsidRDefault="00E53106">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3.2.1  </w:t>
      </w:r>
      <w:r>
        <w:rPr>
          <w:rFonts w:ascii="宋体" w:hAnsi="宋体" w:cs="MingLiU" w:hint="eastAsia"/>
          <w:snapToGrid w:val="0"/>
          <w:kern w:val="0"/>
          <w:szCs w:val="21"/>
        </w:rPr>
        <w:t>一次性报价。</w:t>
      </w:r>
    </w:p>
    <w:p w:rsidR="00CD3558" w:rsidRDefault="00E53106">
      <w:pPr>
        <w:pStyle w:val="3"/>
        <w:snapToGrid w:val="0"/>
        <w:spacing w:line="440" w:lineRule="exact"/>
        <w:rPr>
          <w:rFonts w:ascii="宋体" w:eastAsia="宋体" w:hAnsi="宋体"/>
          <w:snapToGrid w:val="0"/>
          <w:sz w:val="21"/>
          <w:szCs w:val="21"/>
        </w:rPr>
      </w:pPr>
      <w:bookmarkStart w:id="245" w:name="_Toc12942"/>
      <w:bookmarkStart w:id="246" w:name="_Toc14210"/>
      <w:bookmarkStart w:id="247" w:name="_Toc23290"/>
      <w:bookmarkStart w:id="248" w:name="_Toc7522"/>
      <w:bookmarkStart w:id="249" w:name="_Toc27890"/>
      <w:bookmarkStart w:id="250" w:name="_Toc4315"/>
      <w:bookmarkStart w:id="251" w:name="_Toc7899"/>
      <w:bookmarkStart w:id="252" w:name="_Toc200513148"/>
      <w:bookmarkStart w:id="253" w:name="_Toc528051959"/>
      <w:r>
        <w:rPr>
          <w:rFonts w:ascii="宋体" w:eastAsia="宋体" w:hAnsi="宋体"/>
          <w:snapToGrid w:val="0"/>
          <w:sz w:val="21"/>
          <w:szCs w:val="21"/>
        </w:rPr>
        <w:t>3.</w:t>
      </w:r>
      <w:r>
        <w:rPr>
          <w:rFonts w:ascii="宋体" w:eastAsia="宋体" w:hAnsi="宋体" w:hint="eastAsia"/>
          <w:snapToGrid w:val="0"/>
          <w:sz w:val="21"/>
          <w:szCs w:val="21"/>
        </w:rPr>
        <w:t>3比选保证金</w:t>
      </w:r>
      <w:bookmarkEnd w:id="245"/>
      <w:bookmarkEnd w:id="246"/>
      <w:bookmarkEnd w:id="247"/>
      <w:bookmarkEnd w:id="248"/>
      <w:bookmarkEnd w:id="249"/>
      <w:bookmarkEnd w:id="250"/>
      <w:bookmarkEnd w:id="251"/>
      <w:bookmarkEnd w:id="252"/>
      <w:bookmarkEnd w:id="253"/>
    </w:p>
    <w:p w:rsidR="00CD3558" w:rsidRDefault="00E53106">
      <w:pPr>
        <w:autoSpaceDE w:val="0"/>
        <w:autoSpaceDN w:val="0"/>
        <w:adjustRightInd w:val="0"/>
        <w:snapToGrid w:val="0"/>
        <w:spacing w:line="440" w:lineRule="exact"/>
        <w:ind w:firstLineChars="200" w:firstLine="420"/>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.1  </w:t>
      </w:r>
      <w:r>
        <w:rPr>
          <w:rFonts w:ascii="宋体" w:hAnsi="宋体" w:cs="MingLiU" w:hint="eastAsia"/>
          <w:snapToGrid w:val="0"/>
          <w:kern w:val="0"/>
          <w:szCs w:val="21"/>
        </w:rPr>
        <w:t>保持申请人应按竞选人须知前附表规定的金额、担保形式规定的比选保证金格式递交比选保证金，并作为其竞选文件的组成部分。</w:t>
      </w:r>
    </w:p>
    <w:p w:rsidR="00CD3558" w:rsidRDefault="00E53106">
      <w:pPr>
        <w:autoSpaceDE w:val="0"/>
        <w:autoSpaceDN w:val="0"/>
        <w:adjustRightInd w:val="0"/>
        <w:snapToGrid w:val="0"/>
        <w:spacing w:line="44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.2  </w:t>
      </w:r>
      <w:r>
        <w:rPr>
          <w:rFonts w:ascii="宋体" w:hAnsi="宋体" w:cs="MingLiU" w:hint="eastAsia"/>
          <w:snapToGrid w:val="0"/>
          <w:kern w:val="0"/>
          <w:szCs w:val="21"/>
        </w:rPr>
        <w:t>竞选人不按本章第</w:t>
      </w:r>
      <w:r>
        <w:rPr>
          <w:rFonts w:ascii="宋体" w:hAnsi="宋体"/>
          <w:snapToGrid w:val="0"/>
          <w:kern w:val="0"/>
          <w:szCs w:val="21"/>
        </w:rPr>
        <w:t xml:space="preserve"> 3.</w:t>
      </w:r>
      <w:r>
        <w:rPr>
          <w:rFonts w:ascii="宋体" w:hAnsi="宋体" w:hint="eastAsia"/>
          <w:snapToGrid w:val="0"/>
          <w:kern w:val="0"/>
          <w:szCs w:val="21"/>
        </w:rPr>
        <w:t>3</w:t>
      </w:r>
      <w:r>
        <w:rPr>
          <w:rFonts w:ascii="宋体" w:hAnsi="宋体"/>
          <w:snapToGrid w:val="0"/>
          <w:kern w:val="0"/>
          <w:szCs w:val="21"/>
        </w:rPr>
        <w:t xml:space="preserve">.1 </w:t>
      </w:r>
      <w:r>
        <w:rPr>
          <w:rFonts w:ascii="宋体" w:hAnsi="宋体" w:cs="MingLiU" w:hint="eastAsia"/>
          <w:snapToGrid w:val="0"/>
          <w:kern w:val="0"/>
          <w:szCs w:val="21"/>
        </w:rPr>
        <w:t>项要求提交比选保证金的，其竞选文件作无效申请文件处理。</w:t>
      </w:r>
    </w:p>
    <w:p w:rsidR="00CD3558" w:rsidRDefault="00E53106">
      <w:pPr>
        <w:autoSpaceDE w:val="0"/>
        <w:autoSpaceDN w:val="0"/>
        <w:adjustRightInd w:val="0"/>
        <w:snapToGrid w:val="0"/>
        <w:spacing w:line="44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.3  </w:t>
      </w:r>
      <w:r>
        <w:rPr>
          <w:rFonts w:ascii="宋体" w:hAnsi="宋体" w:cs="MingLiU" w:hint="eastAsia"/>
          <w:snapToGrid w:val="0"/>
          <w:kern w:val="0"/>
          <w:szCs w:val="21"/>
        </w:rPr>
        <w:t>比选人与中选人签订合同后</w:t>
      </w:r>
      <w:r>
        <w:rPr>
          <w:rFonts w:ascii="宋体" w:hAnsi="宋体"/>
          <w:snapToGrid w:val="0"/>
          <w:kern w:val="0"/>
          <w:szCs w:val="21"/>
        </w:rPr>
        <w:t>5</w:t>
      </w:r>
      <w:r>
        <w:rPr>
          <w:rFonts w:ascii="宋体" w:hAnsi="宋体" w:cs="MingLiU" w:hint="eastAsia"/>
          <w:snapToGrid w:val="0"/>
          <w:kern w:val="0"/>
          <w:szCs w:val="21"/>
        </w:rPr>
        <w:t>个工作日内，向未中标的竞选人和中选人退还比选</w:t>
      </w:r>
      <w:r>
        <w:rPr>
          <w:rFonts w:ascii="宋体" w:hAnsi="宋体" w:cs="MingLiU" w:hint="eastAsia"/>
          <w:snapToGrid w:val="0"/>
          <w:kern w:val="0"/>
          <w:position w:val="-2"/>
          <w:szCs w:val="21"/>
        </w:rPr>
        <w:t>保证金。</w:t>
      </w:r>
    </w:p>
    <w:p w:rsidR="00CD3558" w:rsidRDefault="00E53106">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snapToGrid w:val="0"/>
          <w:kern w:val="0"/>
          <w:szCs w:val="21"/>
        </w:rPr>
        <w:lastRenderedPageBreak/>
        <w:t>3.</w:t>
      </w:r>
      <w:r>
        <w:rPr>
          <w:rFonts w:ascii="宋体" w:hAnsi="宋体" w:hint="eastAsia"/>
          <w:snapToGrid w:val="0"/>
          <w:kern w:val="0"/>
          <w:szCs w:val="21"/>
        </w:rPr>
        <w:t>3</w:t>
      </w:r>
      <w:r>
        <w:rPr>
          <w:rFonts w:ascii="宋体" w:hAnsi="宋体"/>
          <w:snapToGrid w:val="0"/>
          <w:kern w:val="0"/>
          <w:szCs w:val="21"/>
        </w:rPr>
        <w:t xml:space="preserve">.4  </w:t>
      </w:r>
      <w:r>
        <w:rPr>
          <w:rFonts w:ascii="宋体" w:hAnsi="宋体" w:cs="MingLiU" w:hint="eastAsia"/>
          <w:snapToGrid w:val="0"/>
          <w:kern w:val="0"/>
          <w:szCs w:val="21"/>
        </w:rPr>
        <w:t>有下列情形之一的，比选保证金将不予退还：</w:t>
      </w:r>
    </w:p>
    <w:p w:rsidR="00CD3558" w:rsidRDefault="00E53106">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）中选人在收到中选通知书后，无正当理由拒签合同协议书。</w:t>
      </w:r>
    </w:p>
    <w:p w:rsidR="00CD3558" w:rsidRDefault="00E53106">
      <w:pPr>
        <w:pStyle w:val="3"/>
        <w:snapToGrid w:val="0"/>
        <w:spacing w:line="440" w:lineRule="exact"/>
        <w:rPr>
          <w:rFonts w:ascii="宋体" w:eastAsia="宋体" w:hAnsi="宋体"/>
          <w:snapToGrid w:val="0"/>
          <w:sz w:val="21"/>
          <w:szCs w:val="21"/>
        </w:rPr>
      </w:pPr>
      <w:bookmarkStart w:id="254" w:name="_Toc22029"/>
      <w:bookmarkStart w:id="255" w:name="_Toc22733"/>
      <w:bookmarkStart w:id="256" w:name="_Toc10228"/>
      <w:bookmarkStart w:id="257" w:name="_Toc12608"/>
      <w:bookmarkStart w:id="258" w:name="_Toc14897"/>
      <w:bookmarkStart w:id="259" w:name="_Toc23873"/>
      <w:bookmarkStart w:id="260" w:name="_Toc2727"/>
      <w:bookmarkStart w:id="261" w:name="_Toc246996937"/>
      <w:bookmarkStart w:id="262" w:name="_Toc246996194"/>
      <w:bookmarkStart w:id="263" w:name="_Toc247085708"/>
      <w:bookmarkStart w:id="264" w:name="_Toc528051960"/>
      <w:r>
        <w:rPr>
          <w:rFonts w:ascii="宋体" w:eastAsia="宋体" w:hAnsi="宋体" w:hint="eastAsia"/>
          <w:snapToGrid w:val="0"/>
          <w:sz w:val="21"/>
          <w:szCs w:val="21"/>
        </w:rPr>
        <w:t>3.4 比选有效期</w:t>
      </w:r>
      <w:bookmarkEnd w:id="254"/>
      <w:bookmarkEnd w:id="255"/>
      <w:bookmarkEnd w:id="256"/>
      <w:bookmarkEnd w:id="257"/>
      <w:bookmarkEnd w:id="258"/>
      <w:bookmarkEnd w:id="259"/>
      <w:bookmarkEnd w:id="260"/>
      <w:bookmarkEnd w:id="261"/>
      <w:bookmarkEnd w:id="262"/>
      <w:bookmarkEnd w:id="263"/>
      <w:bookmarkEnd w:id="264"/>
    </w:p>
    <w:p w:rsidR="00CD3558" w:rsidRDefault="00E53106">
      <w:pPr>
        <w:spacing w:line="276" w:lineRule="auto"/>
        <w:ind w:firstLineChars="200" w:firstLine="420"/>
        <w:rPr>
          <w:rFonts w:ascii="宋体" w:hAnsi="宋体"/>
          <w:shd w:val="clear" w:color="auto" w:fill="FFFFFF"/>
        </w:rPr>
      </w:pPr>
      <w:r>
        <w:rPr>
          <w:rFonts w:ascii="宋体" w:hAnsi="宋体"/>
          <w:shd w:val="clear" w:color="auto" w:fill="FFFFFF"/>
        </w:rPr>
        <w:t>3.</w:t>
      </w:r>
      <w:r>
        <w:rPr>
          <w:rFonts w:ascii="宋体" w:hAnsi="宋体" w:hint="eastAsia"/>
          <w:shd w:val="clear" w:color="auto" w:fill="FFFFFF"/>
        </w:rPr>
        <w:t>4</w:t>
      </w:r>
      <w:r>
        <w:rPr>
          <w:rFonts w:ascii="宋体" w:hAnsi="宋体"/>
          <w:shd w:val="clear" w:color="auto" w:fill="FFFFFF"/>
        </w:rPr>
        <w:t xml:space="preserve">.1 </w:t>
      </w:r>
      <w:r>
        <w:rPr>
          <w:rFonts w:ascii="宋体" w:hAnsi="宋体" w:hint="eastAsia"/>
          <w:shd w:val="clear" w:color="auto" w:fill="FFFFFF"/>
        </w:rPr>
        <w:t>除竞选人须知前附表另有规定外，</w:t>
      </w:r>
      <w:r>
        <w:rPr>
          <w:rFonts w:ascii="宋体" w:hAnsi="宋体" w:hint="eastAsia"/>
          <w:color w:val="000000"/>
          <w:szCs w:val="21"/>
        </w:rPr>
        <w:t>比选</w:t>
      </w:r>
      <w:r>
        <w:rPr>
          <w:rFonts w:ascii="宋体" w:hAnsi="宋体" w:hint="eastAsia"/>
          <w:shd w:val="clear" w:color="auto" w:fill="FFFFFF"/>
        </w:rPr>
        <w:t>有效期为6</w:t>
      </w:r>
      <w:r>
        <w:rPr>
          <w:rFonts w:ascii="宋体" w:hAnsi="宋体"/>
          <w:shd w:val="clear" w:color="auto" w:fill="FFFFFF"/>
        </w:rPr>
        <w:t>0</w:t>
      </w:r>
      <w:r>
        <w:rPr>
          <w:rFonts w:ascii="宋体" w:hAnsi="宋体" w:hint="eastAsia"/>
          <w:shd w:val="clear" w:color="auto" w:fill="FFFFFF"/>
        </w:rPr>
        <w:t>天。</w:t>
      </w:r>
    </w:p>
    <w:p w:rsidR="00CD3558" w:rsidRDefault="00E53106">
      <w:pPr>
        <w:spacing w:line="276" w:lineRule="auto"/>
        <w:ind w:firstLineChars="200" w:firstLine="420"/>
        <w:rPr>
          <w:rFonts w:ascii="宋体" w:hAnsi="宋体"/>
          <w:shd w:val="clear" w:color="auto" w:fill="FFFFFF"/>
        </w:rPr>
      </w:pPr>
      <w:r>
        <w:rPr>
          <w:rFonts w:ascii="宋体" w:hAnsi="宋体"/>
          <w:shd w:val="clear" w:color="auto" w:fill="FFFFFF"/>
        </w:rPr>
        <w:t>3.</w:t>
      </w:r>
      <w:r>
        <w:rPr>
          <w:rFonts w:ascii="宋体" w:hAnsi="宋体" w:hint="eastAsia"/>
          <w:shd w:val="clear" w:color="auto" w:fill="FFFFFF"/>
        </w:rPr>
        <w:t>4</w:t>
      </w:r>
      <w:r>
        <w:rPr>
          <w:rFonts w:ascii="宋体" w:hAnsi="宋体"/>
          <w:shd w:val="clear" w:color="auto" w:fill="FFFFFF"/>
        </w:rPr>
        <w:t>.2</w:t>
      </w:r>
      <w:r>
        <w:rPr>
          <w:rFonts w:ascii="宋体" w:hAnsi="宋体" w:hint="eastAsia"/>
          <w:shd w:val="clear" w:color="auto" w:fill="FFFFFF"/>
        </w:rPr>
        <w:t>在竞选有效期内，竞选人撤销或修改其竞选文件的，应承担比选文件和法律规定的责任。</w:t>
      </w:r>
    </w:p>
    <w:p w:rsidR="00CD3558" w:rsidRDefault="00E53106">
      <w:pPr>
        <w:spacing w:line="276" w:lineRule="auto"/>
        <w:ind w:firstLineChars="200" w:firstLine="420"/>
        <w:rPr>
          <w:rFonts w:ascii="宋体" w:hAnsi="宋体" w:cs="MingLiU"/>
          <w:snapToGrid w:val="0"/>
          <w:kern w:val="0"/>
          <w:szCs w:val="21"/>
        </w:rPr>
      </w:pPr>
      <w:r>
        <w:rPr>
          <w:rFonts w:ascii="宋体" w:hAnsi="宋体"/>
          <w:shd w:val="clear" w:color="auto" w:fill="FFFFFF"/>
        </w:rPr>
        <w:t>3.3.3</w:t>
      </w:r>
      <w:r>
        <w:rPr>
          <w:rFonts w:ascii="宋体" w:hAnsi="宋体" w:hint="eastAsia"/>
          <w:shd w:val="clear" w:color="auto" w:fill="FFFFFF"/>
        </w:rPr>
        <w:t>出现特殊情况需要延长比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rsidR="00CD3558" w:rsidRDefault="00E53106">
      <w:pPr>
        <w:pStyle w:val="3"/>
        <w:snapToGrid w:val="0"/>
        <w:spacing w:line="440" w:lineRule="exact"/>
        <w:rPr>
          <w:rFonts w:ascii="宋体" w:eastAsia="宋体" w:hAnsi="宋体"/>
          <w:snapToGrid w:val="0"/>
          <w:sz w:val="21"/>
          <w:szCs w:val="21"/>
        </w:rPr>
      </w:pPr>
      <w:bookmarkStart w:id="265" w:name="_Toc200513150"/>
      <w:bookmarkStart w:id="266" w:name="_Toc22526"/>
      <w:bookmarkStart w:id="267" w:name="_Toc25423"/>
      <w:bookmarkStart w:id="268" w:name="_Toc20716"/>
      <w:bookmarkStart w:id="269" w:name="_Toc10406"/>
      <w:bookmarkStart w:id="270" w:name="_Toc25113"/>
      <w:bookmarkStart w:id="271" w:name="_Toc23480"/>
      <w:bookmarkStart w:id="272" w:name="_Toc22505"/>
      <w:bookmarkStart w:id="273" w:name="_Toc528051961"/>
      <w:r>
        <w:rPr>
          <w:rFonts w:ascii="宋体" w:eastAsia="宋体" w:hAnsi="宋体"/>
          <w:snapToGrid w:val="0"/>
          <w:sz w:val="21"/>
          <w:szCs w:val="21"/>
        </w:rPr>
        <w:t xml:space="preserve">3.5  </w:t>
      </w:r>
      <w:r>
        <w:rPr>
          <w:rFonts w:ascii="宋体" w:eastAsia="宋体" w:hAnsi="宋体" w:hint="eastAsia"/>
          <w:snapToGrid w:val="0"/>
          <w:sz w:val="21"/>
          <w:szCs w:val="21"/>
        </w:rPr>
        <w:t>竞选文件的编制</w:t>
      </w:r>
      <w:bookmarkEnd w:id="265"/>
      <w:bookmarkEnd w:id="266"/>
      <w:bookmarkEnd w:id="267"/>
      <w:bookmarkEnd w:id="268"/>
      <w:bookmarkEnd w:id="269"/>
      <w:bookmarkEnd w:id="270"/>
      <w:bookmarkEnd w:id="271"/>
      <w:bookmarkEnd w:id="272"/>
      <w:bookmarkEnd w:id="273"/>
    </w:p>
    <w:p w:rsidR="00CD3558" w:rsidRDefault="00E53106">
      <w:pPr>
        <w:autoSpaceDE w:val="0"/>
        <w:autoSpaceDN w:val="0"/>
        <w:adjustRightInd w:val="0"/>
        <w:snapToGrid w:val="0"/>
        <w:spacing w:line="440" w:lineRule="exact"/>
        <w:ind w:firstLine="420"/>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.1  </w:t>
      </w:r>
      <w:r>
        <w:rPr>
          <w:rFonts w:ascii="宋体" w:hAnsi="宋体" w:cs="MingLiU" w:hint="eastAsia"/>
          <w:snapToGrid w:val="0"/>
          <w:kern w:val="0"/>
          <w:szCs w:val="21"/>
        </w:rPr>
        <w:t>竞选文件应按第八章“竞选文件格式”进行编写，如有必要，可以增加附页，作为竞选文件的组成部分。</w:t>
      </w:r>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.2  </w:t>
      </w:r>
      <w:r>
        <w:rPr>
          <w:rFonts w:ascii="宋体" w:hAnsi="宋体" w:cs="MingLiU" w:hint="eastAsia"/>
          <w:snapToGrid w:val="0"/>
          <w:kern w:val="0"/>
          <w:szCs w:val="21"/>
        </w:rPr>
        <w:t>竞选文件应当对比选文件有关工期、比选有效期、质量要求、技术标准和要求、比选范围等实质性内容做出响应。</w:t>
      </w:r>
    </w:p>
    <w:p w:rsidR="00CD3558" w:rsidRDefault="00E53106">
      <w:pPr>
        <w:autoSpaceDE w:val="0"/>
        <w:autoSpaceDN w:val="0"/>
        <w:adjustRightInd w:val="0"/>
        <w:snapToGrid w:val="0"/>
        <w:spacing w:line="440" w:lineRule="exact"/>
        <w:ind w:firstLineChars="202" w:firstLine="424"/>
        <w:jc w:val="left"/>
        <w:rPr>
          <w:rFonts w:ascii="宋体" w:hAnsi="宋体" w:cs="MingLiU"/>
          <w:snapToGrid w:val="0"/>
          <w:kern w:val="0"/>
          <w:szCs w:val="21"/>
        </w:rPr>
      </w:pPr>
      <w:r>
        <w:rPr>
          <w:rFonts w:ascii="宋体" w:hAnsi="宋体"/>
          <w:snapToGrid w:val="0"/>
          <w:kern w:val="0"/>
          <w:position w:val="-2"/>
          <w:szCs w:val="21"/>
        </w:rPr>
        <w:t>3.</w:t>
      </w:r>
      <w:r>
        <w:rPr>
          <w:rFonts w:ascii="宋体" w:hAnsi="宋体" w:hint="eastAsia"/>
          <w:snapToGrid w:val="0"/>
          <w:kern w:val="0"/>
          <w:position w:val="-2"/>
          <w:szCs w:val="21"/>
        </w:rPr>
        <w:t>5</w:t>
      </w:r>
      <w:r>
        <w:rPr>
          <w:rFonts w:ascii="宋体" w:hAnsi="宋体"/>
          <w:snapToGrid w:val="0"/>
          <w:kern w:val="0"/>
          <w:position w:val="-2"/>
          <w:szCs w:val="21"/>
        </w:rPr>
        <w:t xml:space="preserve">.3  </w:t>
      </w:r>
      <w:r>
        <w:rPr>
          <w:rFonts w:ascii="宋体" w:hAnsi="宋体" w:cs="MingLiU" w:hint="eastAsia"/>
          <w:snapToGrid w:val="0"/>
          <w:kern w:val="0"/>
          <w:position w:val="-2"/>
          <w:szCs w:val="21"/>
        </w:rPr>
        <w:t>竞选文件应用不褪色的材料书写或打印，并由竞选人的法定代表人或其委托代理</w:t>
      </w:r>
      <w:r>
        <w:rPr>
          <w:rFonts w:ascii="宋体" w:hAnsi="宋体" w:cs="MingLiU" w:hint="eastAsia"/>
          <w:snapToGrid w:val="0"/>
          <w:kern w:val="0"/>
          <w:szCs w:val="21"/>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rsidR="00CD3558" w:rsidRDefault="00E53106">
      <w:pPr>
        <w:autoSpaceDE w:val="0"/>
        <w:autoSpaceDN w:val="0"/>
        <w:adjustRightInd w:val="0"/>
        <w:snapToGrid w:val="0"/>
        <w:spacing w:before="1" w:line="440" w:lineRule="exact"/>
        <w:ind w:right="-164" w:firstLine="426"/>
        <w:jc w:val="left"/>
        <w:rPr>
          <w:rFonts w:ascii="宋体" w:hAnsi="宋体" w:cs="MingLiU"/>
          <w:snapToGrid w:val="0"/>
          <w:kern w:val="0"/>
          <w:szCs w:val="21"/>
        </w:rPr>
      </w:pPr>
      <w:r>
        <w:rPr>
          <w:rFonts w:ascii="宋体" w:hAnsi="宋体"/>
          <w:snapToGrid w:val="0"/>
          <w:kern w:val="0"/>
          <w:szCs w:val="21"/>
        </w:rPr>
        <w:t>3.</w:t>
      </w:r>
      <w:r>
        <w:rPr>
          <w:rFonts w:ascii="宋体" w:hAnsi="宋体" w:hint="eastAsia"/>
          <w:snapToGrid w:val="0"/>
          <w:kern w:val="0"/>
          <w:szCs w:val="21"/>
        </w:rPr>
        <w:t>5</w:t>
      </w:r>
      <w:r>
        <w:rPr>
          <w:rFonts w:ascii="宋体" w:hAnsi="宋体"/>
          <w:snapToGrid w:val="0"/>
          <w:kern w:val="0"/>
          <w:szCs w:val="21"/>
        </w:rPr>
        <w:t xml:space="preserve">.4  </w:t>
      </w:r>
      <w:r>
        <w:rPr>
          <w:rFonts w:ascii="宋体" w:hAnsi="宋体" w:cs="MingLiU" w:hint="eastAsia"/>
          <w:snapToGrid w:val="0"/>
          <w:kern w:val="0"/>
          <w:szCs w:val="21"/>
        </w:rPr>
        <w:t>竞选文件正本一份</w:t>
      </w:r>
      <w:r>
        <w:rPr>
          <w:rFonts w:ascii="宋体" w:hAnsi="宋体"/>
          <w:snapToGrid w:val="0"/>
          <w:kern w:val="0"/>
          <w:szCs w:val="21"/>
        </w:rPr>
        <w:t>，</w:t>
      </w:r>
      <w:r>
        <w:rPr>
          <w:rFonts w:ascii="宋体" w:hAnsi="宋体" w:cs="MingLiU" w:hint="eastAsia"/>
          <w:snapToGrid w:val="0"/>
          <w:kern w:val="0"/>
          <w:szCs w:val="21"/>
        </w:rPr>
        <w:t>副本份数见竞选人须知前附表。正本和副本的封面上应清楚地标记“正本”或“副本”的字样。当副本和正本不一致时，以正本为准。</w:t>
      </w:r>
    </w:p>
    <w:p w:rsidR="00CD3558" w:rsidRDefault="00E53106">
      <w:pPr>
        <w:autoSpaceDE w:val="0"/>
        <w:autoSpaceDN w:val="0"/>
        <w:adjustRightInd w:val="0"/>
        <w:snapToGrid w:val="0"/>
        <w:spacing w:before="10" w:line="440" w:lineRule="exact"/>
        <w:ind w:right="-109" w:firstLine="426"/>
        <w:jc w:val="left"/>
        <w:rPr>
          <w:rFonts w:ascii="宋体" w:hAnsi="宋体" w:cs="MingLiU"/>
          <w:snapToGrid w:val="0"/>
          <w:kern w:val="0"/>
          <w:szCs w:val="21"/>
        </w:rPr>
      </w:pPr>
      <w:r>
        <w:rPr>
          <w:rFonts w:ascii="宋体" w:hAnsi="宋体" w:hint="eastAsia"/>
          <w:snapToGrid w:val="0"/>
          <w:kern w:val="0"/>
          <w:szCs w:val="21"/>
        </w:rPr>
        <w:t xml:space="preserve">3.5.5  </w:t>
      </w:r>
      <w:r>
        <w:rPr>
          <w:rFonts w:ascii="宋体" w:hAnsi="宋体" w:cs="MingLiU" w:hint="eastAsia"/>
          <w:snapToGrid w:val="0"/>
          <w:kern w:val="0"/>
          <w:szCs w:val="21"/>
        </w:rPr>
        <w:t>竞选文件的正本与副本应分别装订成册，并编制目录，具体装订要求见竞选人须知前附表规定。</w:t>
      </w:r>
    </w:p>
    <w:p w:rsidR="00CD3558" w:rsidRDefault="00E53106">
      <w:pPr>
        <w:pStyle w:val="2"/>
      </w:pPr>
      <w:bookmarkStart w:id="274" w:name="_Toc200513153"/>
      <w:bookmarkStart w:id="275" w:name="_Toc508205028"/>
      <w:bookmarkStart w:id="276" w:name="_Toc11703"/>
      <w:bookmarkStart w:id="277" w:name="_Toc19345"/>
      <w:bookmarkStart w:id="278" w:name="_Toc11592"/>
      <w:bookmarkStart w:id="279" w:name="_Toc28002"/>
      <w:bookmarkStart w:id="280" w:name="_Toc25693"/>
      <w:bookmarkStart w:id="281" w:name="_Toc13442"/>
      <w:bookmarkStart w:id="282" w:name="_Toc9918"/>
      <w:bookmarkStart w:id="283" w:name="_Toc528051962"/>
      <w:r>
        <w:t xml:space="preserve">4.  </w:t>
      </w:r>
      <w:bookmarkEnd w:id="274"/>
      <w:r>
        <w:rPr>
          <w:rFonts w:hint="eastAsia"/>
        </w:rPr>
        <w:t>竞选文件</w:t>
      </w:r>
      <w:bookmarkEnd w:id="275"/>
      <w:bookmarkEnd w:id="276"/>
      <w:bookmarkEnd w:id="277"/>
      <w:bookmarkEnd w:id="278"/>
      <w:bookmarkEnd w:id="279"/>
      <w:bookmarkEnd w:id="280"/>
      <w:bookmarkEnd w:id="281"/>
      <w:bookmarkEnd w:id="282"/>
      <w:bookmarkEnd w:id="283"/>
    </w:p>
    <w:p w:rsidR="00CD3558" w:rsidRDefault="00E53106">
      <w:pPr>
        <w:pStyle w:val="3"/>
        <w:snapToGrid w:val="0"/>
        <w:spacing w:line="440" w:lineRule="exact"/>
        <w:rPr>
          <w:rFonts w:ascii="宋体" w:eastAsia="宋体" w:hAnsi="宋体"/>
          <w:snapToGrid w:val="0"/>
          <w:sz w:val="21"/>
          <w:szCs w:val="21"/>
        </w:rPr>
      </w:pPr>
      <w:bookmarkStart w:id="284" w:name="_Toc200513154"/>
      <w:bookmarkStart w:id="285" w:name="_Toc25472"/>
      <w:bookmarkStart w:id="286" w:name="_Toc12023"/>
      <w:bookmarkStart w:id="287" w:name="_Toc8893"/>
      <w:bookmarkStart w:id="288" w:name="_Toc4753"/>
      <w:bookmarkStart w:id="289" w:name="_Toc20391"/>
      <w:bookmarkStart w:id="290" w:name="_Toc949"/>
      <w:bookmarkStart w:id="291" w:name="_Toc12466"/>
      <w:bookmarkStart w:id="292" w:name="_Toc528051963"/>
      <w:r>
        <w:rPr>
          <w:rFonts w:ascii="宋体" w:eastAsia="宋体" w:hAnsi="宋体"/>
          <w:snapToGrid w:val="0"/>
          <w:sz w:val="21"/>
          <w:szCs w:val="21"/>
        </w:rPr>
        <w:t xml:space="preserve">4.1  </w:t>
      </w:r>
      <w:r>
        <w:rPr>
          <w:rFonts w:ascii="宋体" w:eastAsia="宋体" w:hAnsi="宋体" w:hint="eastAsia"/>
          <w:snapToGrid w:val="0"/>
          <w:sz w:val="21"/>
          <w:szCs w:val="21"/>
        </w:rPr>
        <w:t>竞选文件的密封和标记</w:t>
      </w:r>
      <w:bookmarkEnd w:id="284"/>
      <w:bookmarkEnd w:id="285"/>
      <w:bookmarkEnd w:id="286"/>
      <w:bookmarkEnd w:id="287"/>
      <w:bookmarkEnd w:id="288"/>
      <w:bookmarkEnd w:id="289"/>
      <w:bookmarkEnd w:id="290"/>
      <w:bookmarkEnd w:id="291"/>
      <w:bookmarkEnd w:id="292"/>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bookmarkStart w:id="293" w:name="_Toc200513155"/>
      <w:r>
        <w:rPr>
          <w:rFonts w:ascii="宋体" w:hAnsi="宋体" w:cs="MingLiU" w:hint="eastAsia"/>
          <w:snapToGrid w:val="0"/>
          <w:kern w:val="0"/>
          <w:szCs w:val="21"/>
        </w:rPr>
        <w:t>4.1.1  竞选文件的正本与副本密封见竞选人须知前附表。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竞选文件的封套上应写明的内容见竞选人须知前附表。</w:t>
      </w:r>
    </w:p>
    <w:p w:rsidR="00CD3558" w:rsidRDefault="00E53106">
      <w:pPr>
        <w:autoSpaceDE w:val="0"/>
        <w:autoSpaceDN w:val="0"/>
        <w:adjustRightInd w:val="0"/>
        <w:snapToGrid w:val="0"/>
        <w:spacing w:line="44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项要求密封的竞选文件，比选人不予受理。</w:t>
      </w:r>
    </w:p>
    <w:p w:rsidR="00CD3558" w:rsidRDefault="00E53106">
      <w:pPr>
        <w:pStyle w:val="3"/>
        <w:snapToGrid w:val="0"/>
        <w:spacing w:line="440" w:lineRule="exact"/>
        <w:rPr>
          <w:rFonts w:ascii="宋体" w:eastAsia="宋体" w:hAnsi="宋体"/>
          <w:snapToGrid w:val="0"/>
          <w:sz w:val="21"/>
          <w:szCs w:val="21"/>
        </w:rPr>
      </w:pPr>
      <w:bookmarkStart w:id="294" w:name="_Toc3256"/>
      <w:bookmarkStart w:id="295" w:name="_Toc19954"/>
      <w:bookmarkStart w:id="296" w:name="_Toc7731"/>
      <w:bookmarkStart w:id="297" w:name="_Toc11343"/>
      <w:bookmarkStart w:id="298" w:name="_Toc27382"/>
      <w:bookmarkStart w:id="299" w:name="_Toc20181"/>
      <w:bookmarkStart w:id="300" w:name="_Toc5226"/>
      <w:bookmarkStart w:id="301" w:name="_Toc528051964"/>
      <w:r>
        <w:rPr>
          <w:rFonts w:ascii="宋体" w:eastAsia="宋体" w:hAnsi="宋体"/>
          <w:snapToGrid w:val="0"/>
          <w:sz w:val="21"/>
          <w:szCs w:val="21"/>
        </w:rPr>
        <w:t xml:space="preserve">4.2  </w:t>
      </w:r>
      <w:r>
        <w:rPr>
          <w:rFonts w:ascii="宋体" w:eastAsia="宋体" w:hAnsi="宋体" w:hint="eastAsia"/>
          <w:snapToGrid w:val="0"/>
          <w:sz w:val="21"/>
          <w:szCs w:val="21"/>
        </w:rPr>
        <w:t>竞选文件的递交</w:t>
      </w:r>
      <w:bookmarkEnd w:id="293"/>
      <w:bookmarkEnd w:id="294"/>
      <w:bookmarkEnd w:id="295"/>
      <w:bookmarkEnd w:id="296"/>
      <w:bookmarkEnd w:id="297"/>
      <w:bookmarkEnd w:id="298"/>
      <w:bookmarkEnd w:id="299"/>
      <w:bookmarkEnd w:id="300"/>
      <w:bookmarkEnd w:id="301"/>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竞选人应在本章规定的比选截止时间前递交竞选文件。</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竞选人递交竞选文件的地点：见竞选人须知前附表。</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除竞选人须知前附表另有规定外，竞选人所递交的竞选文件不予退还。</w:t>
      </w:r>
    </w:p>
    <w:p w:rsidR="00CD3558" w:rsidRDefault="00E53106">
      <w:pPr>
        <w:autoSpaceDE w:val="0"/>
        <w:autoSpaceDN w:val="0"/>
        <w:adjustRightInd w:val="0"/>
        <w:snapToGrid w:val="0"/>
        <w:spacing w:line="44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MingLiU" w:hint="eastAsia"/>
          <w:snapToGrid w:val="0"/>
          <w:kern w:val="0"/>
          <w:szCs w:val="21"/>
        </w:rPr>
        <w:t>逾期送达的或者未送达指定地点的竞选文件，比选人不予受理。</w:t>
      </w:r>
    </w:p>
    <w:p w:rsidR="00CD3558" w:rsidRDefault="00E53106">
      <w:pPr>
        <w:pStyle w:val="2"/>
      </w:pPr>
      <w:bookmarkStart w:id="302" w:name="_Toc200513157"/>
      <w:bookmarkStart w:id="303" w:name="_Toc508205029"/>
      <w:bookmarkStart w:id="304" w:name="_Toc8973"/>
      <w:bookmarkStart w:id="305" w:name="_Toc31851"/>
      <w:bookmarkStart w:id="306" w:name="_Toc26106"/>
      <w:bookmarkStart w:id="307" w:name="_Toc22760"/>
      <w:bookmarkStart w:id="308" w:name="_Toc10032"/>
      <w:bookmarkStart w:id="309" w:name="_Toc13052"/>
      <w:bookmarkStart w:id="310" w:name="_Toc30137"/>
      <w:bookmarkStart w:id="311" w:name="_Toc528051965"/>
      <w:r>
        <w:t xml:space="preserve">5.  </w:t>
      </w:r>
      <w:bookmarkEnd w:id="302"/>
      <w:r>
        <w:rPr>
          <w:rFonts w:hint="eastAsia"/>
        </w:rPr>
        <w:t>评选</w:t>
      </w:r>
      <w:bookmarkEnd w:id="303"/>
      <w:bookmarkEnd w:id="304"/>
      <w:bookmarkEnd w:id="305"/>
      <w:bookmarkEnd w:id="306"/>
      <w:bookmarkEnd w:id="307"/>
      <w:bookmarkEnd w:id="308"/>
      <w:bookmarkEnd w:id="309"/>
      <w:bookmarkEnd w:id="310"/>
      <w:bookmarkEnd w:id="311"/>
    </w:p>
    <w:p w:rsidR="00CD3558" w:rsidRDefault="00E53106">
      <w:pPr>
        <w:pStyle w:val="3"/>
        <w:snapToGrid w:val="0"/>
        <w:spacing w:line="440" w:lineRule="exact"/>
        <w:rPr>
          <w:rFonts w:ascii="宋体" w:eastAsia="宋体" w:hAnsi="宋体"/>
          <w:snapToGrid w:val="0"/>
          <w:sz w:val="21"/>
          <w:szCs w:val="21"/>
        </w:rPr>
      </w:pPr>
      <w:bookmarkStart w:id="312" w:name="_Toc200513158"/>
      <w:bookmarkStart w:id="313" w:name="_Toc5378"/>
      <w:bookmarkStart w:id="314" w:name="_Toc25748"/>
      <w:bookmarkStart w:id="315" w:name="_Toc23030"/>
      <w:bookmarkStart w:id="316" w:name="_Toc14107"/>
      <w:bookmarkStart w:id="317" w:name="_Toc5885"/>
      <w:bookmarkStart w:id="318" w:name="_Toc9954"/>
      <w:bookmarkStart w:id="319" w:name="_Toc14549"/>
      <w:bookmarkStart w:id="320" w:name="_Toc528051966"/>
      <w:r>
        <w:rPr>
          <w:rFonts w:ascii="宋体" w:eastAsia="宋体" w:hAnsi="宋体" w:hint="eastAsia"/>
          <w:snapToGrid w:val="0"/>
          <w:sz w:val="21"/>
          <w:szCs w:val="21"/>
        </w:rPr>
        <w:lastRenderedPageBreak/>
        <w:t>5.1  评选时间和地点</w:t>
      </w:r>
      <w:bookmarkEnd w:id="312"/>
      <w:bookmarkEnd w:id="313"/>
      <w:bookmarkEnd w:id="314"/>
      <w:bookmarkEnd w:id="315"/>
      <w:bookmarkEnd w:id="316"/>
      <w:bookmarkEnd w:id="317"/>
      <w:bookmarkEnd w:id="318"/>
      <w:bookmarkEnd w:id="319"/>
      <w:bookmarkEnd w:id="320"/>
    </w:p>
    <w:p w:rsidR="00CD3558" w:rsidRDefault="00E53106">
      <w:pPr>
        <w:autoSpaceDE w:val="0"/>
        <w:autoSpaceDN w:val="0"/>
        <w:adjustRightInd w:val="0"/>
        <w:snapToGrid w:val="0"/>
        <w:spacing w:line="44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竞选人在本章规定的比选截止时间（开标时间）和竞选人须知前附表规定的地点公开比选，并邀请所有竞选人的法定代表人或其委托代理人准时参加。</w:t>
      </w:r>
    </w:p>
    <w:p w:rsidR="00CD3558" w:rsidRDefault="00E53106">
      <w:pPr>
        <w:pStyle w:val="2"/>
      </w:pPr>
      <w:bookmarkStart w:id="321" w:name="_Toc200513160"/>
      <w:bookmarkStart w:id="322" w:name="_Toc508205030"/>
      <w:bookmarkStart w:id="323" w:name="_Toc8050"/>
      <w:bookmarkStart w:id="324" w:name="_Toc9446"/>
      <w:bookmarkStart w:id="325" w:name="_Toc1417"/>
      <w:bookmarkStart w:id="326" w:name="_Toc20570"/>
      <w:bookmarkStart w:id="327" w:name="_Toc21788"/>
      <w:bookmarkStart w:id="328" w:name="_Toc22354"/>
      <w:bookmarkStart w:id="329" w:name="_Toc11604"/>
      <w:bookmarkStart w:id="330" w:name="_Toc528051967"/>
      <w:r>
        <w:t xml:space="preserve">6.  </w:t>
      </w:r>
      <w:r>
        <w:rPr>
          <w:rFonts w:hint="eastAsia"/>
        </w:rPr>
        <w:t>评</w:t>
      </w:r>
      <w:bookmarkEnd w:id="321"/>
      <w:r>
        <w:rPr>
          <w:rFonts w:hint="eastAsia"/>
        </w:rPr>
        <w:t>审</w:t>
      </w:r>
      <w:bookmarkEnd w:id="322"/>
      <w:bookmarkEnd w:id="323"/>
      <w:bookmarkEnd w:id="324"/>
      <w:bookmarkEnd w:id="325"/>
      <w:bookmarkEnd w:id="326"/>
      <w:bookmarkEnd w:id="327"/>
      <w:bookmarkEnd w:id="328"/>
      <w:bookmarkEnd w:id="329"/>
      <w:bookmarkEnd w:id="330"/>
    </w:p>
    <w:p w:rsidR="00CD3558" w:rsidRDefault="00E53106">
      <w:pPr>
        <w:pStyle w:val="3"/>
        <w:snapToGrid w:val="0"/>
        <w:spacing w:line="440" w:lineRule="exact"/>
        <w:rPr>
          <w:rFonts w:ascii="宋体" w:eastAsia="宋体" w:hAnsi="宋体"/>
          <w:snapToGrid w:val="0"/>
          <w:sz w:val="21"/>
          <w:szCs w:val="21"/>
        </w:rPr>
      </w:pPr>
      <w:bookmarkStart w:id="331" w:name="_Toc16227"/>
      <w:bookmarkStart w:id="332" w:name="_Toc6665"/>
      <w:bookmarkStart w:id="333" w:name="_Toc32643"/>
      <w:bookmarkStart w:id="334" w:name="_Toc22294"/>
      <w:bookmarkStart w:id="335" w:name="_Toc25406"/>
      <w:bookmarkStart w:id="336" w:name="_Toc32272"/>
      <w:bookmarkStart w:id="337" w:name="_Toc8617"/>
      <w:bookmarkStart w:id="338" w:name="_Toc200513161"/>
      <w:bookmarkStart w:id="339" w:name="_Toc528051968"/>
      <w:r>
        <w:rPr>
          <w:rFonts w:ascii="宋体" w:eastAsia="宋体" w:hAnsi="宋体"/>
          <w:snapToGrid w:val="0"/>
          <w:sz w:val="21"/>
          <w:szCs w:val="21"/>
        </w:rPr>
        <w:t xml:space="preserve">6.1  </w:t>
      </w:r>
      <w:r>
        <w:rPr>
          <w:rFonts w:ascii="宋体" w:eastAsia="宋体" w:hAnsi="宋体" w:hint="eastAsia"/>
          <w:snapToGrid w:val="0"/>
          <w:sz w:val="21"/>
          <w:szCs w:val="21"/>
        </w:rPr>
        <w:t>评审委员会</w:t>
      </w:r>
      <w:bookmarkEnd w:id="331"/>
      <w:bookmarkEnd w:id="332"/>
      <w:bookmarkEnd w:id="333"/>
      <w:bookmarkEnd w:id="334"/>
      <w:bookmarkEnd w:id="335"/>
      <w:bookmarkEnd w:id="336"/>
      <w:bookmarkEnd w:id="337"/>
      <w:bookmarkEnd w:id="338"/>
      <w:bookmarkEnd w:id="339"/>
    </w:p>
    <w:p w:rsidR="00CD3558" w:rsidRDefault="00E53106">
      <w:pPr>
        <w:widowControl/>
        <w:spacing w:line="440" w:lineRule="exact"/>
        <w:ind w:firstLineChars="200" w:firstLine="420"/>
        <w:jc w:val="left"/>
        <w:rPr>
          <w:rFonts w:ascii="宋体" w:hAnsi="宋体" w:cs="宋体"/>
          <w:kern w:val="0"/>
          <w:szCs w:val="21"/>
        </w:rPr>
      </w:pPr>
      <w:r>
        <w:rPr>
          <w:rFonts w:ascii="宋体" w:hAnsi="宋体"/>
          <w:snapToGrid w:val="0"/>
          <w:kern w:val="0"/>
          <w:szCs w:val="21"/>
        </w:rPr>
        <w:t xml:space="preserve">6.1.1  </w:t>
      </w:r>
      <w:r>
        <w:rPr>
          <w:rFonts w:ascii="宋体" w:hAnsi="宋体" w:cs="宋体" w:hint="eastAsia"/>
          <w:kern w:val="0"/>
          <w:szCs w:val="21"/>
        </w:rPr>
        <w:t>评审委员会由比选人选派本单位相关专业人员，成员人数由3人组成。</w:t>
      </w:r>
    </w:p>
    <w:p w:rsidR="00CD3558" w:rsidRDefault="00E53106">
      <w:pPr>
        <w:autoSpaceDE w:val="0"/>
        <w:autoSpaceDN w:val="0"/>
        <w:adjustRightInd w:val="0"/>
        <w:snapToGrid w:val="0"/>
        <w:spacing w:line="440" w:lineRule="exact"/>
        <w:ind w:firstLine="420"/>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评审委员会成员有下列情形之一的，应当回避：</w:t>
      </w:r>
    </w:p>
    <w:p w:rsidR="00CD3558" w:rsidRDefault="00E53106">
      <w:pPr>
        <w:widowControl/>
        <w:spacing w:line="440" w:lineRule="exact"/>
        <w:ind w:firstLineChars="200" w:firstLine="420"/>
        <w:jc w:val="left"/>
        <w:rPr>
          <w:rFonts w:ascii="宋体" w:hAnsi="宋体" w:cs="宋体"/>
          <w:kern w:val="0"/>
          <w:szCs w:val="21"/>
        </w:rPr>
      </w:pPr>
      <w:bookmarkStart w:id="340" w:name="_Toc200513162"/>
      <w:r>
        <w:rPr>
          <w:rFonts w:ascii="宋体" w:hAnsi="宋体" w:cs="宋体" w:hint="eastAsia"/>
          <w:kern w:val="0"/>
          <w:szCs w:val="21"/>
        </w:rPr>
        <w:t>有下列情形之一的，不得担任评审委员会成员：</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（一）所有竞选人及其近亲属；</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（二）比选人主要负责人及其近亲属；</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（三）比选代理机构、咨询服务机构及其母公司、全资子公司或绝对控股公司；</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（四）与比选人、竞选人、比选代理机构实行“一套人员、多块牌子”的单位；</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（五）与竞选人有经济利益关系，可能影响竞争性比选公正评审的；</w:t>
      </w:r>
    </w:p>
    <w:p w:rsidR="00CD3558" w:rsidRDefault="00E53106">
      <w:pPr>
        <w:widowControl/>
        <w:spacing w:line="440" w:lineRule="exact"/>
        <w:ind w:firstLineChars="200" w:firstLine="420"/>
        <w:jc w:val="left"/>
        <w:rPr>
          <w:rFonts w:ascii="宋体" w:hAnsi="宋体" w:cs="宋体"/>
          <w:kern w:val="0"/>
          <w:szCs w:val="21"/>
        </w:rPr>
      </w:pPr>
      <w:r>
        <w:rPr>
          <w:rFonts w:ascii="宋体" w:hAnsi="宋体" w:hint="eastAsia"/>
          <w:szCs w:val="21"/>
        </w:rPr>
        <w:t>（六）项目主管部门或行业监督部门。</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评审委员会成员有前款规定情形之一的，应当主动提出回避。不主动提出回避的，一经发现，应当立即终止其参加评比。</w:t>
      </w:r>
    </w:p>
    <w:p w:rsidR="00CD3558" w:rsidRDefault="00E53106">
      <w:pPr>
        <w:pStyle w:val="3"/>
        <w:snapToGrid w:val="0"/>
        <w:spacing w:line="440" w:lineRule="exact"/>
        <w:rPr>
          <w:rFonts w:ascii="宋体" w:eastAsia="宋体" w:hAnsi="宋体"/>
          <w:snapToGrid w:val="0"/>
          <w:sz w:val="21"/>
          <w:szCs w:val="21"/>
        </w:rPr>
      </w:pPr>
      <w:bookmarkStart w:id="341" w:name="_Toc13155"/>
      <w:bookmarkStart w:id="342" w:name="_Toc11394"/>
      <w:bookmarkStart w:id="343" w:name="_Toc13837"/>
      <w:bookmarkStart w:id="344" w:name="_Toc16740"/>
      <w:bookmarkStart w:id="345" w:name="_Toc982"/>
      <w:bookmarkStart w:id="346" w:name="_Toc22158"/>
      <w:bookmarkStart w:id="347" w:name="_Toc12066"/>
      <w:bookmarkStart w:id="348" w:name="_Toc528051969"/>
      <w:r>
        <w:rPr>
          <w:rFonts w:ascii="宋体" w:eastAsia="宋体" w:hAnsi="宋体"/>
          <w:snapToGrid w:val="0"/>
          <w:sz w:val="21"/>
          <w:szCs w:val="21"/>
        </w:rPr>
        <w:t xml:space="preserve">6.2  </w:t>
      </w:r>
      <w:r>
        <w:rPr>
          <w:rFonts w:ascii="宋体" w:eastAsia="宋体" w:hAnsi="宋体" w:hint="eastAsia"/>
          <w:snapToGrid w:val="0"/>
          <w:sz w:val="21"/>
          <w:szCs w:val="21"/>
        </w:rPr>
        <w:t>评审原则</w:t>
      </w:r>
      <w:bookmarkEnd w:id="340"/>
      <w:bookmarkEnd w:id="341"/>
      <w:bookmarkEnd w:id="342"/>
      <w:bookmarkEnd w:id="343"/>
      <w:bookmarkEnd w:id="344"/>
      <w:bookmarkEnd w:id="345"/>
      <w:bookmarkEnd w:id="346"/>
      <w:bookmarkEnd w:id="347"/>
      <w:bookmarkEnd w:id="348"/>
    </w:p>
    <w:p w:rsidR="00CD3558" w:rsidRDefault="00E53106">
      <w:pPr>
        <w:autoSpaceDE w:val="0"/>
        <w:autoSpaceDN w:val="0"/>
        <w:adjustRightInd w:val="0"/>
        <w:snapToGrid w:val="0"/>
        <w:spacing w:line="44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CD3558" w:rsidRDefault="00E53106">
      <w:pPr>
        <w:pStyle w:val="3"/>
        <w:snapToGrid w:val="0"/>
        <w:spacing w:line="440" w:lineRule="exact"/>
        <w:rPr>
          <w:rFonts w:ascii="宋体" w:eastAsia="宋体" w:hAnsi="宋体"/>
          <w:snapToGrid w:val="0"/>
          <w:sz w:val="21"/>
          <w:szCs w:val="21"/>
        </w:rPr>
      </w:pPr>
      <w:bookmarkStart w:id="349" w:name="_Toc200513163"/>
      <w:bookmarkStart w:id="350" w:name="_Toc11861"/>
      <w:bookmarkStart w:id="351" w:name="_Toc8493"/>
      <w:bookmarkStart w:id="352" w:name="_Toc1309"/>
      <w:bookmarkStart w:id="353" w:name="_Toc12517"/>
      <w:bookmarkStart w:id="354" w:name="_Toc30422"/>
      <w:bookmarkStart w:id="355" w:name="_Toc11087"/>
      <w:bookmarkStart w:id="356" w:name="_Toc8272"/>
      <w:bookmarkStart w:id="357" w:name="_Toc528051970"/>
      <w:r>
        <w:rPr>
          <w:rFonts w:ascii="宋体" w:eastAsia="宋体" w:hAnsi="宋体"/>
          <w:snapToGrid w:val="0"/>
          <w:sz w:val="21"/>
          <w:szCs w:val="21"/>
        </w:rPr>
        <w:t xml:space="preserve">6.3  </w:t>
      </w:r>
      <w:r>
        <w:rPr>
          <w:rFonts w:ascii="宋体" w:eastAsia="宋体" w:hAnsi="宋体" w:hint="eastAsia"/>
          <w:snapToGrid w:val="0"/>
          <w:sz w:val="21"/>
          <w:szCs w:val="21"/>
        </w:rPr>
        <w:t>评</w:t>
      </w:r>
      <w:bookmarkEnd w:id="349"/>
      <w:r>
        <w:rPr>
          <w:rFonts w:ascii="宋体" w:eastAsia="宋体" w:hAnsi="宋体" w:hint="eastAsia"/>
          <w:snapToGrid w:val="0"/>
          <w:sz w:val="21"/>
          <w:szCs w:val="21"/>
        </w:rPr>
        <w:t>审</w:t>
      </w:r>
      <w:bookmarkEnd w:id="350"/>
      <w:bookmarkEnd w:id="351"/>
      <w:bookmarkEnd w:id="352"/>
      <w:bookmarkEnd w:id="353"/>
      <w:bookmarkEnd w:id="354"/>
      <w:bookmarkEnd w:id="355"/>
      <w:bookmarkEnd w:id="356"/>
      <w:bookmarkEnd w:id="357"/>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评审委员会按照第三章“评审办法”规定的方法、评审因素、标准和程序对</w:t>
      </w:r>
      <w:r>
        <w:rPr>
          <w:rFonts w:ascii="宋体" w:hAnsi="宋体" w:hint="eastAsia"/>
          <w:color w:val="000000"/>
          <w:szCs w:val="21"/>
        </w:rPr>
        <w:t>竞选</w:t>
      </w:r>
      <w:r>
        <w:rPr>
          <w:rFonts w:ascii="宋体" w:hAnsi="宋体" w:cs="MingLiU" w:hint="eastAsia"/>
          <w:snapToGrid w:val="0"/>
          <w:kern w:val="0"/>
          <w:szCs w:val="21"/>
        </w:rPr>
        <w:t>文件进行评审。第三章“评审办法”没有规定的方法、评审因素和标准，不作为评审依据。</w:t>
      </w:r>
    </w:p>
    <w:p w:rsidR="00CD3558" w:rsidRDefault="00E53106">
      <w:pPr>
        <w:pStyle w:val="2"/>
        <w:rPr>
          <w:rFonts w:ascii="宋体" w:eastAsia="宋体" w:hAnsi="宋体"/>
          <w:snapToGrid w:val="0"/>
          <w:spacing w:val="0"/>
          <w:szCs w:val="21"/>
        </w:rPr>
      </w:pPr>
      <w:bookmarkStart w:id="358" w:name="_Toc10847"/>
      <w:bookmarkStart w:id="359" w:name="_Toc19226"/>
      <w:bookmarkStart w:id="360" w:name="_Toc4626"/>
      <w:bookmarkStart w:id="361" w:name="_Toc6483"/>
      <w:bookmarkStart w:id="362" w:name="_Toc22955"/>
      <w:bookmarkStart w:id="363" w:name="_Toc13264"/>
      <w:bookmarkStart w:id="364" w:name="_Toc15912"/>
      <w:bookmarkStart w:id="365" w:name="_Toc508205031"/>
      <w:bookmarkStart w:id="366" w:name="_Toc200513164"/>
      <w:bookmarkStart w:id="367" w:name="_Toc528051971"/>
      <w:r>
        <w:t xml:space="preserve">7.  </w:t>
      </w:r>
      <w:r>
        <w:rPr>
          <w:rFonts w:hint="eastAsia"/>
        </w:rPr>
        <w:t>合同授予</w:t>
      </w:r>
      <w:bookmarkEnd w:id="358"/>
      <w:bookmarkEnd w:id="359"/>
      <w:bookmarkEnd w:id="360"/>
      <w:bookmarkEnd w:id="361"/>
      <w:bookmarkEnd w:id="362"/>
      <w:bookmarkEnd w:id="363"/>
      <w:bookmarkEnd w:id="364"/>
      <w:bookmarkEnd w:id="365"/>
      <w:bookmarkEnd w:id="366"/>
      <w:bookmarkEnd w:id="367"/>
    </w:p>
    <w:p w:rsidR="00CD3558" w:rsidRDefault="00E53106">
      <w:pPr>
        <w:pStyle w:val="3"/>
        <w:snapToGrid w:val="0"/>
        <w:spacing w:line="440" w:lineRule="exact"/>
        <w:rPr>
          <w:rFonts w:ascii="宋体" w:eastAsia="宋体" w:hAnsi="宋体"/>
          <w:snapToGrid w:val="0"/>
          <w:sz w:val="21"/>
          <w:szCs w:val="21"/>
        </w:rPr>
      </w:pPr>
      <w:bookmarkStart w:id="368" w:name="_Toc23190"/>
      <w:bookmarkStart w:id="369" w:name="_Toc20723"/>
      <w:bookmarkStart w:id="370" w:name="_Toc17977"/>
      <w:bookmarkStart w:id="371" w:name="_Toc13481"/>
      <w:bookmarkStart w:id="372" w:name="_Toc3869"/>
      <w:bookmarkStart w:id="373" w:name="_Toc25011"/>
      <w:bookmarkStart w:id="374" w:name="_Toc5609"/>
      <w:bookmarkStart w:id="375" w:name="_Toc200513165"/>
      <w:bookmarkStart w:id="376" w:name="_Toc528051972"/>
      <w:r>
        <w:rPr>
          <w:rFonts w:ascii="宋体" w:eastAsia="宋体" w:hAnsi="宋体"/>
          <w:snapToGrid w:val="0"/>
          <w:sz w:val="21"/>
          <w:szCs w:val="21"/>
        </w:rPr>
        <w:t xml:space="preserve">7.1  </w:t>
      </w:r>
      <w:r>
        <w:rPr>
          <w:rFonts w:ascii="宋体" w:eastAsia="宋体" w:hAnsi="宋体" w:hint="eastAsia"/>
          <w:snapToGrid w:val="0"/>
          <w:sz w:val="21"/>
          <w:szCs w:val="21"/>
        </w:rPr>
        <w:t>定标方式</w:t>
      </w:r>
      <w:bookmarkEnd w:id="368"/>
      <w:bookmarkEnd w:id="369"/>
      <w:bookmarkEnd w:id="370"/>
      <w:bookmarkEnd w:id="371"/>
      <w:bookmarkEnd w:id="372"/>
      <w:bookmarkEnd w:id="373"/>
      <w:bookmarkEnd w:id="374"/>
      <w:bookmarkEnd w:id="375"/>
      <w:bookmarkEnd w:id="376"/>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除竞选人须知前附表规定评标委员会直接确定中选人外，比选人依据评标委员会推荐的中选候选人确定中选人，评标委员会推荐中标候选人的人数见竞选人须知前附表。</w:t>
      </w:r>
    </w:p>
    <w:p w:rsidR="00CD3558" w:rsidRDefault="00E53106">
      <w:pPr>
        <w:pStyle w:val="3"/>
        <w:snapToGrid w:val="0"/>
        <w:spacing w:line="440" w:lineRule="exact"/>
        <w:rPr>
          <w:rFonts w:ascii="宋体" w:eastAsia="宋体" w:hAnsi="宋体"/>
          <w:snapToGrid w:val="0"/>
          <w:sz w:val="21"/>
          <w:szCs w:val="21"/>
        </w:rPr>
      </w:pPr>
      <w:bookmarkStart w:id="377" w:name="_Toc200513166"/>
      <w:bookmarkStart w:id="378" w:name="_Toc10876"/>
      <w:bookmarkStart w:id="379" w:name="_Toc11975"/>
      <w:bookmarkStart w:id="380" w:name="_Toc24746"/>
      <w:bookmarkStart w:id="381" w:name="_Toc14452"/>
      <w:bookmarkStart w:id="382" w:name="_Toc31845"/>
      <w:bookmarkStart w:id="383" w:name="_Toc8763"/>
      <w:bookmarkStart w:id="384" w:name="_Toc23581"/>
      <w:bookmarkStart w:id="385" w:name="_Toc528051973"/>
      <w:r>
        <w:rPr>
          <w:rFonts w:ascii="宋体" w:eastAsia="宋体" w:hAnsi="宋体"/>
          <w:snapToGrid w:val="0"/>
          <w:sz w:val="21"/>
          <w:szCs w:val="21"/>
        </w:rPr>
        <w:t xml:space="preserve">7.2  </w:t>
      </w:r>
      <w:r>
        <w:rPr>
          <w:rFonts w:ascii="宋体" w:eastAsia="宋体" w:hAnsi="宋体" w:hint="eastAsia"/>
          <w:snapToGrid w:val="0"/>
          <w:sz w:val="21"/>
          <w:szCs w:val="21"/>
        </w:rPr>
        <w:t>中选通知</w:t>
      </w:r>
      <w:bookmarkEnd w:id="377"/>
      <w:bookmarkEnd w:id="378"/>
      <w:bookmarkEnd w:id="379"/>
      <w:bookmarkEnd w:id="380"/>
      <w:bookmarkEnd w:id="381"/>
      <w:bookmarkEnd w:id="382"/>
      <w:bookmarkEnd w:id="383"/>
      <w:bookmarkEnd w:id="384"/>
      <w:bookmarkEnd w:id="385"/>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MingLiU" w:hint="eastAsia"/>
          <w:snapToGrid w:val="0"/>
          <w:kern w:val="0"/>
          <w:szCs w:val="21"/>
        </w:rPr>
        <w:t>比选人以书面形式向中选人发出中选通知书，同时将中选结果通知未中选的竞选人。</w:t>
      </w:r>
    </w:p>
    <w:p w:rsidR="00CD3558" w:rsidRDefault="00E53106">
      <w:pPr>
        <w:pStyle w:val="3"/>
        <w:snapToGrid w:val="0"/>
        <w:spacing w:line="440" w:lineRule="exact"/>
        <w:rPr>
          <w:rFonts w:ascii="宋体" w:eastAsia="宋体" w:hAnsi="宋体"/>
          <w:snapToGrid w:val="0"/>
          <w:sz w:val="21"/>
          <w:szCs w:val="21"/>
        </w:rPr>
      </w:pPr>
      <w:bookmarkStart w:id="386" w:name="_Toc200513167"/>
      <w:bookmarkStart w:id="387" w:name="_Toc18990"/>
      <w:bookmarkStart w:id="388" w:name="_Toc31875"/>
      <w:bookmarkStart w:id="389" w:name="_Toc13131"/>
      <w:bookmarkStart w:id="390" w:name="_Toc28829"/>
      <w:bookmarkStart w:id="391" w:name="_Toc30447"/>
      <w:bookmarkStart w:id="392" w:name="_Toc31967"/>
      <w:bookmarkStart w:id="393" w:name="_Toc25455"/>
      <w:bookmarkStart w:id="394" w:name="_Toc528051974"/>
      <w:r>
        <w:rPr>
          <w:rFonts w:ascii="宋体" w:eastAsia="宋体" w:hAnsi="宋体"/>
          <w:snapToGrid w:val="0"/>
          <w:sz w:val="21"/>
          <w:szCs w:val="21"/>
        </w:rPr>
        <w:t xml:space="preserve">7.3  </w:t>
      </w:r>
      <w:r>
        <w:rPr>
          <w:rFonts w:ascii="宋体" w:eastAsia="宋体" w:hAnsi="宋体" w:hint="eastAsia"/>
          <w:snapToGrid w:val="0"/>
          <w:sz w:val="21"/>
          <w:szCs w:val="21"/>
        </w:rPr>
        <w:t>履约担保</w:t>
      </w:r>
      <w:bookmarkEnd w:id="386"/>
      <w:bookmarkEnd w:id="387"/>
      <w:bookmarkEnd w:id="388"/>
      <w:bookmarkEnd w:id="389"/>
      <w:bookmarkEnd w:id="390"/>
      <w:bookmarkEnd w:id="391"/>
      <w:bookmarkEnd w:id="392"/>
      <w:bookmarkEnd w:id="393"/>
      <w:bookmarkEnd w:id="394"/>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bookmarkStart w:id="395" w:name="_Toc200513168"/>
      <w:bookmarkStart w:id="396" w:name="_Toc10"/>
      <w:bookmarkStart w:id="397" w:name="_Toc2257"/>
      <w:bookmarkStart w:id="398" w:name="_Toc20159"/>
      <w:bookmarkStart w:id="399" w:name="_Toc28340"/>
      <w:bookmarkStart w:id="400" w:name="_Toc12628"/>
      <w:bookmarkStart w:id="401" w:name="_Toc23725"/>
      <w:bookmarkStart w:id="402" w:name="_Toc8824"/>
      <w:r>
        <w:rPr>
          <w:rFonts w:ascii="宋体" w:hAnsi="宋体" w:cs="MingLiU" w:hint="eastAsia"/>
          <w:snapToGrid w:val="0"/>
          <w:kern w:val="0"/>
          <w:szCs w:val="21"/>
        </w:rPr>
        <w:t>无</w:t>
      </w:r>
    </w:p>
    <w:p w:rsidR="00CD3558" w:rsidRDefault="00E53106">
      <w:pPr>
        <w:pStyle w:val="3"/>
        <w:snapToGrid w:val="0"/>
        <w:spacing w:line="440" w:lineRule="exact"/>
        <w:rPr>
          <w:rFonts w:ascii="宋体" w:eastAsia="宋体" w:hAnsi="宋体"/>
          <w:snapToGrid w:val="0"/>
          <w:sz w:val="21"/>
          <w:szCs w:val="21"/>
        </w:rPr>
      </w:pPr>
      <w:bookmarkStart w:id="403" w:name="_Toc528051975"/>
      <w:r>
        <w:rPr>
          <w:rFonts w:ascii="宋体" w:eastAsia="宋体" w:hAnsi="宋体"/>
          <w:snapToGrid w:val="0"/>
          <w:sz w:val="21"/>
          <w:szCs w:val="21"/>
        </w:rPr>
        <w:t xml:space="preserve">7.4  </w:t>
      </w:r>
      <w:r>
        <w:rPr>
          <w:rFonts w:ascii="宋体" w:eastAsia="宋体" w:hAnsi="宋体" w:hint="eastAsia"/>
          <w:snapToGrid w:val="0"/>
          <w:sz w:val="21"/>
          <w:szCs w:val="21"/>
        </w:rPr>
        <w:t>签订合同</w:t>
      </w:r>
      <w:bookmarkEnd w:id="395"/>
      <w:bookmarkEnd w:id="396"/>
      <w:bookmarkEnd w:id="397"/>
      <w:bookmarkEnd w:id="398"/>
      <w:bookmarkEnd w:id="399"/>
      <w:bookmarkEnd w:id="400"/>
      <w:bookmarkEnd w:id="401"/>
      <w:bookmarkEnd w:id="402"/>
      <w:bookmarkEnd w:id="403"/>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kern w:val="0"/>
          <w:szCs w:val="21"/>
        </w:rPr>
        <w:lastRenderedPageBreak/>
        <w:t>7.4.1</w:t>
      </w:r>
      <w:r>
        <w:rPr>
          <w:rFonts w:ascii="宋体" w:hAnsi="宋体" w:cs="宋体" w:hint="eastAsia"/>
          <w:kern w:val="0"/>
          <w:szCs w:val="21"/>
        </w:rPr>
        <w:t>中选人不履行与比选人订立的合同的，比选人有权扣留中标人提交的比选保证金并追究给比选人造成的损失；情节严重的，由县发展改革行政部门取消其</w:t>
      </w:r>
      <w:r>
        <w:rPr>
          <w:rFonts w:ascii="宋体" w:hAnsi="宋体" w:cs="宋体"/>
          <w:kern w:val="0"/>
          <w:szCs w:val="21"/>
        </w:rPr>
        <w:t>2</w:t>
      </w:r>
      <w:r>
        <w:rPr>
          <w:rFonts w:ascii="宋体" w:hAnsi="宋体" w:cs="宋体" w:hint="eastAsia"/>
          <w:kern w:val="0"/>
          <w:szCs w:val="21"/>
        </w:rPr>
        <w:t>年至</w:t>
      </w:r>
      <w:r>
        <w:rPr>
          <w:rFonts w:ascii="宋体" w:hAnsi="宋体" w:cs="宋体"/>
          <w:kern w:val="0"/>
          <w:szCs w:val="21"/>
        </w:rPr>
        <w:t>5</w:t>
      </w:r>
      <w:r>
        <w:rPr>
          <w:rFonts w:ascii="宋体" w:hAnsi="宋体" w:cs="宋体" w:hint="eastAsia"/>
          <w:kern w:val="0"/>
          <w:szCs w:val="21"/>
        </w:rPr>
        <w:t>年内参加必须进行竞争性比选项目的申请资格并予以公告，直至由工商行政管理机关依法吊销营业执照。</w:t>
      </w:r>
    </w:p>
    <w:p w:rsidR="00CD3558" w:rsidRDefault="00E53106">
      <w:pPr>
        <w:pStyle w:val="2"/>
        <w:rPr>
          <w:rFonts w:ascii="宋体" w:eastAsia="宋体" w:hAnsi="宋体"/>
          <w:snapToGrid w:val="0"/>
          <w:spacing w:val="0"/>
          <w:szCs w:val="21"/>
        </w:rPr>
      </w:pPr>
      <w:bookmarkStart w:id="404" w:name="_Toc200513169"/>
      <w:bookmarkStart w:id="405" w:name="_Toc508205032"/>
      <w:bookmarkStart w:id="406" w:name="_Toc22541"/>
      <w:bookmarkStart w:id="407" w:name="_Toc1557"/>
      <w:bookmarkStart w:id="408" w:name="_Toc18128"/>
      <w:bookmarkStart w:id="409" w:name="_Toc27949"/>
      <w:bookmarkStart w:id="410" w:name="_Toc16521"/>
      <w:bookmarkStart w:id="411" w:name="_Toc7303"/>
      <w:bookmarkStart w:id="412" w:name="_Toc15446"/>
      <w:bookmarkStart w:id="413" w:name="_Toc528051976"/>
      <w:r>
        <w:t xml:space="preserve">8.  </w:t>
      </w:r>
      <w:r>
        <w:rPr>
          <w:rFonts w:hint="eastAsia"/>
        </w:rPr>
        <w:t>重新比选和不再</w:t>
      </w:r>
      <w:bookmarkEnd w:id="404"/>
      <w:r>
        <w:rPr>
          <w:rFonts w:hint="eastAsia"/>
        </w:rPr>
        <w:t>比选</w:t>
      </w:r>
      <w:bookmarkEnd w:id="405"/>
      <w:bookmarkEnd w:id="406"/>
      <w:bookmarkEnd w:id="407"/>
      <w:bookmarkEnd w:id="408"/>
      <w:bookmarkEnd w:id="409"/>
      <w:bookmarkEnd w:id="410"/>
      <w:bookmarkEnd w:id="411"/>
      <w:bookmarkEnd w:id="412"/>
      <w:bookmarkEnd w:id="413"/>
    </w:p>
    <w:p w:rsidR="00CD3558" w:rsidRDefault="00E53106">
      <w:pPr>
        <w:pStyle w:val="3"/>
        <w:snapToGrid w:val="0"/>
        <w:spacing w:line="440" w:lineRule="exact"/>
        <w:rPr>
          <w:rFonts w:ascii="宋体" w:eastAsia="宋体" w:hAnsi="宋体"/>
          <w:snapToGrid w:val="0"/>
          <w:sz w:val="21"/>
          <w:szCs w:val="21"/>
        </w:rPr>
      </w:pPr>
      <w:bookmarkStart w:id="414" w:name="_Toc200513170"/>
      <w:bookmarkStart w:id="415" w:name="_Toc31218"/>
      <w:bookmarkStart w:id="416" w:name="_Toc24498"/>
      <w:bookmarkStart w:id="417" w:name="_Toc12806"/>
      <w:bookmarkStart w:id="418" w:name="_Toc566"/>
      <w:bookmarkStart w:id="419" w:name="_Toc25200"/>
      <w:bookmarkStart w:id="420" w:name="_Toc29656"/>
      <w:bookmarkStart w:id="421" w:name="_Toc10237"/>
      <w:bookmarkStart w:id="422" w:name="_Toc528051977"/>
      <w:r>
        <w:rPr>
          <w:rFonts w:ascii="宋体" w:eastAsia="宋体" w:hAnsi="宋体"/>
          <w:snapToGrid w:val="0"/>
          <w:sz w:val="21"/>
          <w:szCs w:val="21"/>
        </w:rPr>
        <w:t xml:space="preserve">8.1  </w:t>
      </w:r>
      <w:r>
        <w:rPr>
          <w:rFonts w:ascii="宋体" w:eastAsia="宋体" w:hAnsi="宋体" w:hint="eastAsia"/>
          <w:snapToGrid w:val="0"/>
          <w:sz w:val="21"/>
          <w:szCs w:val="21"/>
        </w:rPr>
        <w:t>重新</w:t>
      </w:r>
      <w:bookmarkEnd w:id="414"/>
      <w:r>
        <w:rPr>
          <w:rFonts w:ascii="宋体" w:eastAsia="宋体" w:hAnsi="宋体" w:hint="eastAsia"/>
          <w:snapToGrid w:val="0"/>
          <w:sz w:val="21"/>
          <w:szCs w:val="21"/>
        </w:rPr>
        <w:t>比选</w:t>
      </w:r>
      <w:bookmarkEnd w:id="415"/>
      <w:bookmarkEnd w:id="416"/>
      <w:bookmarkEnd w:id="417"/>
      <w:bookmarkEnd w:id="418"/>
      <w:bookmarkEnd w:id="419"/>
      <w:bookmarkEnd w:id="420"/>
      <w:bookmarkEnd w:id="421"/>
      <w:bookmarkEnd w:id="422"/>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有下列情形之一的，应按本办法规定重新组织竞争性比选：</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（一）所有竞选人不符合比选公告规定的条件的；</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（二）竞选人少于3个的；</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（三）</w:t>
      </w:r>
      <w:r>
        <w:rPr>
          <w:rFonts w:ascii="宋体" w:hAnsi="宋体" w:cs="宋体"/>
          <w:kern w:val="0"/>
          <w:szCs w:val="21"/>
        </w:rPr>
        <w:t>因评</w:t>
      </w:r>
      <w:r>
        <w:rPr>
          <w:rFonts w:ascii="宋体" w:hAnsi="宋体" w:cs="宋体" w:hint="eastAsia"/>
          <w:kern w:val="0"/>
          <w:szCs w:val="21"/>
        </w:rPr>
        <w:t>审</w:t>
      </w:r>
      <w:r>
        <w:rPr>
          <w:rFonts w:ascii="宋体" w:hAnsi="宋体" w:cs="宋体"/>
          <w:kern w:val="0"/>
          <w:szCs w:val="21"/>
        </w:rPr>
        <w:t>委员会认定为</w:t>
      </w:r>
      <w:r>
        <w:rPr>
          <w:rFonts w:ascii="宋体" w:hAnsi="宋体" w:cs="宋体" w:hint="eastAsia"/>
          <w:kern w:val="0"/>
          <w:szCs w:val="21"/>
        </w:rPr>
        <w:t>不符合比选公告规定的条件</w:t>
      </w:r>
      <w:r>
        <w:rPr>
          <w:rFonts w:ascii="宋体" w:hAnsi="宋体" w:cs="宋体"/>
          <w:kern w:val="0"/>
          <w:szCs w:val="21"/>
        </w:rPr>
        <w:t>导致有效</w:t>
      </w:r>
      <w:r>
        <w:rPr>
          <w:rFonts w:ascii="宋体" w:hAnsi="宋体" w:cs="宋体" w:hint="eastAsia"/>
          <w:kern w:val="0"/>
          <w:szCs w:val="21"/>
        </w:rPr>
        <w:t>竞选人</w:t>
      </w:r>
      <w:r>
        <w:rPr>
          <w:rFonts w:ascii="宋体" w:hAnsi="宋体" w:cs="宋体"/>
          <w:kern w:val="0"/>
          <w:szCs w:val="21"/>
        </w:rPr>
        <w:t>不足</w:t>
      </w:r>
      <w:r>
        <w:rPr>
          <w:rFonts w:ascii="宋体" w:hAnsi="宋体" w:cs="宋体" w:hint="eastAsia"/>
          <w:kern w:val="0"/>
          <w:szCs w:val="21"/>
        </w:rPr>
        <w:t>3个</w:t>
      </w:r>
      <w:r>
        <w:rPr>
          <w:rFonts w:ascii="宋体" w:hAnsi="宋体" w:cs="宋体"/>
          <w:kern w:val="0"/>
          <w:szCs w:val="21"/>
        </w:rPr>
        <w:t>而使</w:t>
      </w:r>
      <w:r>
        <w:rPr>
          <w:rFonts w:ascii="宋体" w:hAnsi="宋体" w:cs="宋体" w:hint="eastAsia"/>
          <w:kern w:val="0"/>
          <w:szCs w:val="21"/>
        </w:rPr>
        <w:t>比选</w:t>
      </w:r>
      <w:r>
        <w:rPr>
          <w:rFonts w:ascii="宋体" w:hAnsi="宋体" w:cs="宋体"/>
          <w:kern w:val="0"/>
          <w:szCs w:val="21"/>
        </w:rPr>
        <w:t>明显缺乏竞争的，评</w:t>
      </w:r>
      <w:r>
        <w:rPr>
          <w:rFonts w:ascii="宋体" w:hAnsi="宋体" w:cs="宋体" w:hint="eastAsia"/>
          <w:kern w:val="0"/>
          <w:szCs w:val="21"/>
        </w:rPr>
        <w:t>审</w:t>
      </w:r>
      <w:r>
        <w:rPr>
          <w:rFonts w:ascii="宋体" w:hAnsi="宋体" w:cs="宋体"/>
          <w:kern w:val="0"/>
          <w:szCs w:val="21"/>
        </w:rPr>
        <w:t>委员会可以否决全部</w:t>
      </w:r>
      <w:r>
        <w:rPr>
          <w:rFonts w:ascii="宋体" w:hAnsi="宋体" w:cs="宋体" w:hint="eastAsia"/>
          <w:kern w:val="0"/>
          <w:szCs w:val="21"/>
        </w:rPr>
        <w:t>竞争性比选</w:t>
      </w:r>
      <w:r>
        <w:rPr>
          <w:rFonts w:ascii="宋体" w:hAnsi="宋体" w:cs="宋体"/>
          <w:kern w:val="0"/>
          <w:szCs w:val="21"/>
        </w:rPr>
        <w:t>。</w:t>
      </w:r>
    </w:p>
    <w:p w:rsidR="00CD3558" w:rsidRDefault="00E53106">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（四）所有竞选人的报价高于经批准的概算投资额或者经评审的预算投资额。</w:t>
      </w:r>
    </w:p>
    <w:p w:rsidR="00CD3558" w:rsidRDefault="00E53106">
      <w:pPr>
        <w:pStyle w:val="3"/>
        <w:snapToGrid w:val="0"/>
        <w:spacing w:line="440" w:lineRule="exact"/>
        <w:rPr>
          <w:rFonts w:ascii="宋体" w:eastAsia="宋体" w:hAnsi="宋体"/>
          <w:snapToGrid w:val="0"/>
          <w:sz w:val="21"/>
          <w:szCs w:val="21"/>
        </w:rPr>
      </w:pPr>
      <w:bookmarkStart w:id="423" w:name="_Toc200513171"/>
      <w:bookmarkStart w:id="424" w:name="_Toc4710"/>
      <w:bookmarkStart w:id="425" w:name="_Toc30418"/>
      <w:bookmarkStart w:id="426" w:name="_Toc7703"/>
      <w:bookmarkStart w:id="427" w:name="_Toc25009"/>
      <w:bookmarkStart w:id="428" w:name="_Toc11797"/>
      <w:bookmarkStart w:id="429" w:name="_Toc19255"/>
      <w:bookmarkStart w:id="430" w:name="_Toc16050"/>
      <w:bookmarkStart w:id="431" w:name="_Toc528051978"/>
      <w:r>
        <w:rPr>
          <w:rFonts w:ascii="宋体" w:eastAsia="宋体" w:hAnsi="宋体"/>
          <w:snapToGrid w:val="0"/>
          <w:sz w:val="21"/>
          <w:szCs w:val="21"/>
        </w:rPr>
        <w:t xml:space="preserve">8.2  </w:t>
      </w:r>
      <w:r>
        <w:rPr>
          <w:rFonts w:ascii="宋体" w:eastAsia="宋体" w:hAnsi="宋体" w:hint="eastAsia"/>
          <w:snapToGrid w:val="0"/>
          <w:sz w:val="21"/>
          <w:szCs w:val="21"/>
        </w:rPr>
        <w:t>不再</w:t>
      </w:r>
      <w:bookmarkEnd w:id="423"/>
      <w:r>
        <w:rPr>
          <w:rFonts w:ascii="宋体" w:eastAsia="宋体" w:hAnsi="宋体" w:hint="eastAsia"/>
          <w:snapToGrid w:val="0"/>
          <w:sz w:val="21"/>
          <w:szCs w:val="21"/>
        </w:rPr>
        <w:t>比选</w:t>
      </w:r>
      <w:bookmarkEnd w:id="424"/>
      <w:bookmarkEnd w:id="425"/>
      <w:bookmarkEnd w:id="426"/>
      <w:bookmarkEnd w:id="427"/>
      <w:bookmarkEnd w:id="428"/>
      <w:bookmarkEnd w:id="429"/>
      <w:bookmarkEnd w:id="430"/>
      <w:bookmarkEnd w:id="431"/>
    </w:p>
    <w:p w:rsidR="00CD3558" w:rsidRDefault="00E53106">
      <w:pPr>
        <w:widowControl/>
        <w:spacing w:line="440" w:lineRule="exact"/>
        <w:ind w:firstLineChars="200" w:firstLine="420"/>
        <w:jc w:val="left"/>
        <w:rPr>
          <w:rFonts w:ascii="宋体" w:hAnsi="宋体" w:cs="宋体"/>
          <w:kern w:val="0"/>
          <w:szCs w:val="21"/>
        </w:rPr>
      </w:pPr>
      <w:bookmarkStart w:id="432" w:name="_Toc200513172"/>
      <w:r>
        <w:rPr>
          <w:rFonts w:ascii="宋体" w:hAnsi="宋体" w:cs="宋体" w:hint="eastAsia"/>
          <w:kern w:val="0"/>
          <w:szCs w:val="21"/>
        </w:rPr>
        <w:t>符合本办法第八条规定依法重新组织竞争性比选再次失败的，可以不再进行竞争性比选。不再竞争性比选的，由比选人直接确定承包人，但参加了比选竞争、符合比选公告规定条件的竞选人在同等条件下享有优先权。</w:t>
      </w:r>
    </w:p>
    <w:p w:rsidR="00CD3558" w:rsidRDefault="00E53106">
      <w:pPr>
        <w:pStyle w:val="2"/>
        <w:rPr>
          <w:rFonts w:ascii="宋体" w:eastAsia="宋体" w:hAnsi="宋体"/>
          <w:snapToGrid w:val="0"/>
          <w:spacing w:val="0"/>
          <w:szCs w:val="21"/>
        </w:rPr>
      </w:pPr>
      <w:bookmarkStart w:id="433" w:name="_Toc508205033"/>
      <w:bookmarkStart w:id="434" w:name="_Toc6859"/>
      <w:bookmarkStart w:id="435" w:name="_Toc15612"/>
      <w:bookmarkStart w:id="436" w:name="_Toc6391"/>
      <w:bookmarkStart w:id="437" w:name="_Toc14254"/>
      <w:bookmarkStart w:id="438" w:name="_Toc5959"/>
      <w:bookmarkStart w:id="439" w:name="_Toc1880"/>
      <w:bookmarkStart w:id="440" w:name="_Toc7496"/>
      <w:bookmarkStart w:id="441" w:name="_Toc528051979"/>
      <w:r>
        <w:t xml:space="preserve">9.  </w:t>
      </w:r>
      <w:r>
        <w:rPr>
          <w:rFonts w:hint="eastAsia"/>
        </w:rPr>
        <w:t>纪律和监督</w:t>
      </w:r>
      <w:bookmarkEnd w:id="432"/>
      <w:bookmarkEnd w:id="433"/>
      <w:bookmarkEnd w:id="434"/>
      <w:bookmarkEnd w:id="435"/>
      <w:bookmarkEnd w:id="436"/>
      <w:bookmarkEnd w:id="437"/>
      <w:bookmarkEnd w:id="438"/>
      <w:bookmarkEnd w:id="439"/>
      <w:bookmarkEnd w:id="440"/>
      <w:bookmarkEnd w:id="441"/>
    </w:p>
    <w:p w:rsidR="00CD3558" w:rsidRDefault="00E53106">
      <w:pPr>
        <w:pStyle w:val="3"/>
        <w:snapToGrid w:val="0"/>
        <w:spacing w:line="440" w:lineRule="exact"/>
        <w:rPr>
          <w:rFonts w:ascii="宋体" w:eastAsia="宋体" w:hAnsi="宋体"/>
          <w:snapToGrid w:val="0"/>
          <w:sz w:val="21"/>
          <w:szCs w:val="21"/>
        </w:rPr>
      </w:pPr>
      <w:bookmarkStart w:id="442" w:name="_Toc26573"/>
      <w:bookmarkStart w:id="443" w:name="_Toc8590"/>
      <w:bookmarkStart w:id="444" w:name="_Toc21134"/>
      <w:bookmarkStart w:id="445" w:name="_Toc10207"/>
      <w:bookmarkStart w:id="446" w:name="_Toc5822"/>
      <w:bookmarkStart w:id="447" w:name="_Toc15788"/>
      <w:bookmarkStart w:id="448" w:name="_Toc19025"/>
      <w:bookmarkStart w:id="449" w:name="_Toc528051980"/>
      <w:bookmarkStart w:id="450" w:name="_Toc200513173"/>
      <w:r>
        <w:rPr>
          <w:rFonts w:ascii="宋体" w:eastAsia="宋体" w:hAnsi="宋体"/>
          <w:snapToGrid w:val="0"/>
          <w:sz w:val="21"/>
          <w:szCs w:val="21"/>
        </w:rPr>
        <w:t xml:space="preserve">9.1  </w:t>
      </w:r>
      <w:r>
        <w:rPr>
          <w:rFonts w:ascii="宋体" w:eastAsia="宋体" w:hAnsi="宋体" w:hint="eastAsia"/>
          <w:snapToGrid w:val="0"/>
          <w:sz w:val="21"/>
          <w:szCs w:val="21"/>
        </w:rPr>
        <w:t>投诉</w:t>
      </w:r>
      <w:bookmarkEnd w:id="442"/>
      <w:bookmarkEnd w:id="443"/>
      <w:bookmarkEnd w:id="444"/>
      <w:bookmarkEnd w:id="445"/>
      <w:bookmarkEnd w:id="446"/>
      <w:bookmarkEnd w:id="447"/>
      <w:bookmarkEnd w:id="448"/>
      <w:bookmarkEnd w:id="449"/>
    </w:p>
    <w:p w:rsidR="00CD3558" w:rsidRDefault="00E53106">
      <w:pPr>
        <w:autoSpaceDE w:val="0"/>
        <w:autoSpaceDN w:val="0"/>
        <w:adjustRightInd w:val="0"/>
        <w:snapToGrid w:val="0"/>
        <w:spacing w:line="440" w:lineRule="exact"/>
        <w:ind w:firstLine="420"/>
        <w:jc w:val="left"/>
        <w:rPr>
          <w:rFonts w:ascii="宋体" w:hAnsi="宋体" w:cs="MingLiU"/>
          <w:snapToGrid w:val="0"/>
          <w:kern w:val="0"/>
          <w:szCs w:val="21"/>
        </w:rPr>
      </w:pPr>
      <w:r>
        <w:rPr>
          <w:rFonts w:ascii="宋体" w:hAnsi="宋体" w:cs="宋体" w:hint="eastAsia"/>
          <w:kern w:val="0"/>
          <w:szCs w:val="21"/>
        </w:rPr>
        <w:t>竞选人和其他利害关系人认为竞争性比选活动不符合本办法程序规定的，应当在知道或者应当知道其权益受到侵害后、在收到中选通知书或者中选结果通知书后</w:t>
      </w:r>
      <w:r>
        <w:rPr>
          <w:rFonts w:ascii="宋体" w:hAnsi="宋体" w:cs="宋体"/>
          <w:kern w:val="0"/>
          <w:szCs w:val="21"/>
        </w:rPr>
        <w:t>3</w:t>
      </w:r>
      <w:r>
        <w:rPr>
          <w:rFonts w:ascii="宋体" w:hAnsi="宋体" w:cs="宋体" w:hint="eastAsia"/>
          <w:kern w:val="0"/>
          <w:szCs w:val="21"/>
        </w:rPr>
        <w:t>日内向有关行政监督部门提出投诉。逾期投诉的，不予受理。</w:t>
      </w:r>
      <w:bookmarkEnd w:id="450"/>
    </w:p>
    <w:p w:rsidR="00CD3558" w:rsidRDefault="00E53106">
      <w:pPr>
        <w:pStyle w:val="2"/>
      </w:pPr>
      <w:bookmarkStart w:id="451" w:name="_Toc200513178"/>
      <w:bookmarkStart w:id="452" w:name="_Toc508205034"/>
      <w:bookmarkStart w:id="453" w:name="_Toc31720"/>
      <w:bookmarkStart w:id="454" w:name="_Toc409"/>
      <w:bookmarkStart w:id="455" w:name="_Toc12501"/>
      <w:bookmarkStart w:id="456" w:name="_Toc21122"/>
      <w:bookmarkStart w:id="457" w:name="_Toc18661"/>
      <w:bookmarkStart w:id="458" w:name="_Toc1594"/>
      <w:bookmarkStart w:id="459" w:name="_Toc5642"/>
      <w:bookmarkStart w:id="460" w:name="_Toc528051981"/>
      <w:r>
        <w:rPr>
          <w:rFonts w:hint="eastAsia"/>
        </w:rPr>
        <w:t>10.  需要补充的其他内容</w:t>
      </w:r>
      <w:bookmarkEnd w:id="451"/>
      <w:bookmarkEnd w:id="452"/>
      <w:bookmarkEnd w:id="453"/>
      <w:bookmarkEnd w:id="454"/>
      <w:bookmarkEnd w:id="455"/>
      <w:bookmarkEnd w:id="456"/>
      <w:bookmarkEnd w:id="457"/>
      <w:bookmarkEnd w:id="458"/>
      <w:bookmarkEnd w:id="459"/>
      <w:bookmarkEnd w:id="460"/>
    </w:p>
    <w:p w:rsidR="00CD3558" w:rsidRDefault="00E53106">
      <w:pPr>
        <w:autoSpaceDE w:val="0"/>
        <w:autoSpaceDN w:val="0"/>
        <w:adjustRightInd w:val="0"/>
        <w:snapToGrid w:val="0"/>
        <w:spacing w:line="360" w:lineRule="auto"/>
        <w:ind w:firstLine="420"/>
        <w:jc w:val="left"/>
        <w:rPr>
          <w:rFonts w:ascii="宋体" w:hAnsi="宋体" w:cs="MingLiU"/>
          <w:kern w:val="0"/>
          <w:szCs w:val="21"/>
        </w:rPr>
      </w:pPr>
      <w:r>
        <w:rPr>
          <w:rFonts w:ascii="宋体" w:hAnsi="宋体" w:cs="MingLiU" w:hint="eastAsia"/>
          <w:snapToGrid w:val="0"/>
          <w:kern w:val="0"/>
          <w:szCs w:val="21"/>
        </w:rPr>
        <w:t>需要补充的其他内容：见竞选人须知前附表。</w:t>
      </w:r>
    </w:p>
    <w:p w:rsidR="00CD3558" w:rsidRDefault="00E53106">
      <w:pPr>
        <w:autoSpaceDE w:val="0"/>
        <w:autoSpaceDN w:val="0"/>
        <w:adjustRightInd w:val="0"/>
        <w:snapToGrid w:val="0"/>
        <w:spacing w:line="360" w:lineRule="auto"/>
        <w:jc w:val="left"/>
        <w:rPr>
          <w:rFonts w:ascii="宋体" w:hAnsi="宋体"/>
          <w:b/>
          <w:snapToGrid w:val="0"/>
          <w:kern w:val="0"/>
        </w:rPr>
      </w:pPr>
      <w:r>
        <w:rPr>
          <w:rFonts w:ascii="宋体" w:hAnsi="宋体" w:cs="MingLiU"/>
          <w:kern w:val="0"/>
          <w:szCs w:val="21"/>
        </w:rPr>
        <w:br w:type="page"/>
      </w:r>
      <w:r>
        <w:rPr>
          <w:rFonts w:ascii="宋体" w:hAnsi="宋体" w:hint="eastAsia"/>
          <w:b/>
          <w:snapToGrid w:val="0"/>
          <w:kern w:val="0"/>
        </w:rPr>
        <w:lastRenderedPageBreak/>
        <w:t>附表一：比选记录表</w:t>
      </w:r>
    </w:p>
    <w:p w:rsidR="00CD3558" w:rsidRDefault="00E53106">
      <w:pPr>
        <w:tabs>
          <w:tab w:val="left" w:pos="3529"/>
          <w:tab w:val="left" w:pos="5060"/>
        </w:tabs>
        <w:autoSpaceDE w:val="0"/>
        <w:autoSpaceDN w:val="0"/>
        <w:adjustRightInd w:val="0"/>
        <w:snapToGrid w:val="0"/>
        <w:spacing w:line="360" w:lineRule="auto"/>
        <w:jc w:val="left"/>
        <w:rPr>
          <w:rFonts w:ascii="宋体" w:hAnsi="宋体" w:cs="MingLiU"/>
          <w:b/>
          <w:snapToGrid w:val="0"/>
          <w:kern w:val="0"/>
          <w:sz w:val="28"/>
          <w:szCs w:val="28"/>
        </w:rPr>
      </w:pPr>
      <w:r>
        <w:rPr>
          <w:rFonts w:ascii="宋体" w:hAnsi="宋体" w:hint="eastAsia"/>
          <w:b/>
          <w:snapToGrid w:val="0"/>
          <w:kern w:val="0"/>
          <w:sz w:val="32"/>
          <w:szCs w:val="32"/>
          <w:u w:val="single"/>
        </w:rPr>
        <w:tab/>
      </w:r>
      <w:r>
        <w:rPr>
          <w:rFonts w:ascii="宋体" w:hAnsi="宋体" w:cs="MingLiU" w:hint="eastAsia"/>
          <w:b/>
          <w:snapToGrid w:val="0"/>
          <w:w w:val="99"/>
          <w:kern w:val="0"/>
          <w:sz w:val="28"/>
          <w:szCs w:val="28"/>
        </w:rPr>
        <w:t>（项目名称）标段比选记录表</w:t>
      </w:r>
    </w:p>
    <w:p w:rsidR="00CD3558" w:rsidRDefault="00E53106">
      <w:pPr>
        <w:tabs>
          <w:tab w:val="left" w:pos="2260"/>
          <w:tab w:val="left" w:pos="5060"/>
        </w:tabs>
        <w:autoSpaceDE w:val="0"/>
        <w:autoSpaceDN w:val="0"/>
        <w:adjustRightInd w:val="0"/>
        <w:snapToGrid w:val="0"/>
        <w:spacing w:line="360" w:lineRule="auto"/>
        <w:jc w:val="left"/>
        <w:rPr>
          <w:rFonts w:ascii="宋体" w:hAnsi="宋体" w:cs="MingLiU"/>
          <w:snapToGrid w:val="0"/>
          <w:kern w:val="0"/>
          <w:szCs w:val="21"/>
        </w:rPr>
      </w:pPr>
      <w:r>
        <w:rPr>
          <w:rFonts w:ascii="宋体" w:hAnsi="宋体" w:cs="MingLiU" w:hint="eastAsia"/>
          <w:snapToGrid w:val="0"/>
          <w:kern w:val="0"/>
          <w:szCs w:val="21"/>
        </w:rPr>
        <w:t xml:space="preserve"> 时间：</w:t>
      </w:r>
      <w:r w:rsidR="00C74648">
        <w:rPr>
          <w:rFonts w:ascii="宋体" w:hAnsi="宋体" w:cs="MingLiU" w:hint="eastAsia"/>
          <w:snapToGrid w:val="0"/>
          <w:kern w:val="0"/>
          <w:szCs w:val="21"/>
        </w:rPr>
        <w:t xml:space="preserve">    </w:t>
      </w:r>
      <w:r>
        <w:rPr>
          <w:rFonts w:ascii="宋体" w:hAnsi="宋体" w:cs="MingLiU" w:hint="eastAsia"/>
          <w:snapToGrid w:val="0"/>
          <w:kern w:val="0"/>
          <w:szCs w:val="21"/>
        </w:rPr>
        <w:t>年</w:t>
      </w:r>
      <w:r w:rsidR="00C74648">
        <w:rPr>
          <w:rFonts w:ascii="宋体" w:hAnsi="宋体" w:cs="MingLiU" w:hint="eastAsia"/>
          <w:snapToGrid w:val="0"/>
          <w:kern w:val="0"/>
          <w:szCs w:val="21"/>
        </w:rPr>
        <w:t xml:space="preserve">  </w:t>
      </w:r>
      <w:r>
        <w:rPr>
          <w:rFonts w:ascii="宋体" w:hAnsi="宋体" w:cs="MingLiU" w:hint="eastAsia"/>
          <w:snapToGrid w:val="0"/>
          <w:kern w:val="0"/>
          <w:szCs w:val="21"/>
        </w:rPr>
        <w:t>月</w:t>
      </w:r>
      <w:r w:rsidR="00C74648">
        <w:rPr>
          <w:rFonts w:ascii="宋体" w:hAnsi="宋体" w:cs="MingLiU" w:hint="eastAsia"/>
          <w:snapToGrid w:val="0"/>
          <w:kern w:val="0"/>
          <w:szCs w:val="21"/>
        </w:rPr>
        <w:t xml:space="preserve">  </w:t>
      </w:r>
      <w:r>
        <w:rPr>
          <w:rFonts w:ascii="宋体" w:hAnsi="宋体" w:cs="MingLiU" w:hint="eastAsia"/>
          <w:snapToGrid w:val="0"/>
          <w:kern w:val="0"/>
          <w:szCs w:val="21"/>
        </w:rPr>
        <w:t>日</w:t>
      </w:r>
      <w:r w:rsidR="00C74648">
        <w:rPr>
          <w:rFonts w:ascii="宋体" w:hAnsi="宋体" w:cs="MingLiU" w:hint="eastAsia"/>
          <w:snapToGrid w:val="0"/>
          <w:kern w:val="0"/>
          <w:szCs w:val="21"/>
        </w:rPr>
        <w:t xml:space="preserve">  </w:t>
      </w:r>
      <w:r>
        <w:rPr>
          <w:rFonts w:ascii="宋体" w:hAnsi="宋体" w:cs="MingLiU" w:hint="eastAsia"/>
          <w:snapToGrid w:val="0"/>
          <w:kern w:val="0"/>
          <w:szCs w:val="21"/>
        </w:rPr>
        <w:t>时</w:t>
      </w:r>
      <w:r w:rsidR="00C74648">
        <w:rPr>
          <w:rFonts w:ascii="宋体" w:hAnsi="宋体" w:cs="MingLiU" w:hint="eastAsia"/>
          <w:snapToGrid w:val="0"/>
          <w:kern w:val="0"/>
          <w:szCs w:val="21"/>
        </w:rPr>
        <w:t xml:space="preserve">  </w:t>
      </w:r>
      <w:r>
        <w:rPr>
          <w:rFonts w:ascii="宋体" w:hAnsi="宋体" w:cs="MingLiU" w:hint="eastAsia"/>
          <w:snapToGrid w:val="0"/>
          <w:kern w:val="0"/>
          <w:szCs w:val="21"/>
        </w:rPr>
        <w:t xml:space="preserve">分  </w:t>
      </w:r>
    </w:p>
    <w:tbl>
      <w:tblPr>
        <w:tblW w:w="8503" w:type="dxa"/>
        <w:tblInd w:w="112" w:type="dxa"/>
        <w:tblLayout w:type="fixed"/>
        <w:tblCellMar>
          <w:left w:w="0" w:type="dxa"/>
          <w:right w:w="0" w:type="dxa"/>
        </w:tblCellMar>
        <w:tblLook w:val="04A0"/>
      </w:tblPr>
      <w:tblGrid>
        <w:gridCol w:w="628"/>
        <w:gridCol w:w="885"/>
        <w:gridCol w:w="900"/>
        <w:gridCol w:w="1260"/>
        <w:gridCol w:w="1440"/>
        <w:gridCol w:w="900"/>
        <w:gridCol w:w="705"/>
        <w:gridCol w:w="630"/>
        <w:gridCol w:w="1155"/>
      </w:tblGrid>
      <w:tr w:rsidR="00CD3558">
        <w:trPr>
          <w:trHeight w:hRule="exact" w:val="679"/>
        </w:trPr>
        <w:tc>
          <w:tcPr>
            <w:tcW w:w="628"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序号</w:t>
            </w:r>
          </w:p>
        </w:tc>
        <w:tc>
          <w:tcPr>
            <w:tcW w:w="885"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竞选人</w:t>
            </w:r>
          </w:p>
        </w:tc>
        <w:tc>
          <w:tcPr>
            <w:tcW w:w="900"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密封情况</w:t>
            </w:r>
          </w:p>
        </w:tc>
        <w:tc>
          <w:tcPr>
            <w:tcW w:w="1260"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比选保证金</w:t>
            </w:r>
          </w:p>
        </w:tc>
        <w:tc>
          <w:tcPr>
            <w:tcW w:w="1440"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比选报价（元）</w:t>
            </w:r>
          </w:p>
        </w:tc>
        <w:tc>
          <w:tcPr>
            <w:tcW w:w="900"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质量目标</w:t>
            </w:r>
          </w:p>
        </w:tc>
        <w:tc>
          <w:tcPr>
            <w:tcW w:w="705"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工 期</w:t>
            </w:r>
          </w:p>
        </w:tc>
        <w:tc>
          <w:tcPr>
            <w:tcW w:w="630"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备注</w:t>
            </w:r>
          </w:p>
        </w:tc>
        <w:tc>
          <w:tcPr>
            <w:tcW w:w="1155" w:type="dxa"/>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b/>
                <w:snapToGrid w:val="0"/>
                <w:kern w:val="0"/>
                <w:sz w:val="24"/>
              </w:rPr>
            </w:pPr>
            <w:r>
              <w:rPr>
                <w:rFonts w:ascii="宋体" w:hAnsi="宋体" w:cs="MingLiU" w:hint="eastAsia"/>
                <w:b/>
                <w:snapToGrid w:val="0"/>
                <w:kern w:val="0"/>
                <w:szCs w:val="21"/>
              </w:rPr>
              <w:t>签名</w:t>
            </w: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510"/>
        </w:trPr>
        <w:tc>
          <w:tcPr>
            <w:tcW w:w="628"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88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 w:val="28"/>
                <w:szCs w:val="28"/>
              </w:rPr>
            </w:pPr>
          </w:p>
        </w:tc>
      </w:tr>
      <w:tr w:rsidR="00CD3558">
        <w:trPr>
          <w:trHeight w:hRule="exact" w:val="693"/>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snapToGrid w:val="0"/>
                <w:kern w:val="0"/>
                <w:szCs w:val="21"/>
              </w:rPr>
            </w:pPr>
            <w:r>
              <w:rPr>
                <w:rFonts w:ascii="宋体" w:hAnsi="宋体" w:cs="MingLiU" w:hint="eastAsia"/>
                <w:snapToGrid w:val="0"/>
                <w:kern w:val="0"/>
                <w:szCs w:val="21"/>
              </w:rPr>
              <w:t>最高限价</w:t>
            </w:r>
          </w:p>
        </w:tc>
        <w:tc>
          <w:tcPr>
            <w:tcW w:w="6090" w:type="dxa"/>
            <w:gridSpan w:val="6"/>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Cs w:val="21"/>
              </w:rPr>
            </w:pPr>
          </w:p>
        </w:tc>
      </w:tr>
      <w:tr w:rsidR="00CD3558">
        <w:trPr>
          <w:trHeight w:hRule="exact" w:val="693"/>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CD3558" w:rsidRDefault="00E53106">
            <w:pPr>
              <w:autoSpaceDE w:val="0"/>
              <w:autoSpaceDN w:val="0"/>
              <w:adjustRightInd w:val="0"/>
              <w:snapToGrid w:val="0"/>
              <w:spacing w:line="360" w:lineRule="auto"/>
              <w:jc w:val="center"/>
              <w:rPr>
                <w:rFonts w:ascii="宋体" w:hAnsi="宋体" w:cs="MingLiU"/>
                <w:snapToGrid w:val="0"/>
                <w:kern w:val="0"/>
                <w:szCs w:val="21"/>
              </w:rPr>
            </w:pPr>
            <w:r>
              <w:rPr>
                <w:rFonts w:ascii="宋体" w:hAnsi="宋体" w:cs="MingLiU" w:hint="eastAsia"/>
                <w:snapToGrid w:val="0"/>
                <w:kern w:val="0"/>
                <w:szCs w:val="21"/>
              </w:rPr>
              <w:t>最低限价</w:t>
            </w:r>
          </w:p>
        </w:tc>
        <w:tc>
          <w:tcPr>
            <w:tcW w:w="6090" w:type="dxa"/>
            <w:gridSpan w:val="6"/>
            <w:tcBorders>
              <w:top w:val="single" w:sz="4" w:space="0" w:color="000000"/>
              <w:left w:val="single" w:sz="4" w:space="0" w:color="000000"/>
              <w:bottom w:val="single" w:sz="4" w:space="0" w:color="000000"/>
              <w:right w:val="single" w:sz="4" w:space="0" w:color="000000"/>
            </w:tcBorders>
          </w:tcPr>
          <w:p w:rsidR="00CD3558" w:rsidRDefault="00CD3558">
            <w:pPr>
              <w:autoSpaceDE w:val="0"/>
              <w:autoSpaceDN w:val="0"/>
              <w:adjustRightInd w:val="0"/>
              <w:snapToGrid w:val="0"/>
              <w:spacing w:line="360" w:lineRule="auto"/>
              <w:jc w:val="left"/>
              <w:rPr>
                <w:rFonts w:ascii="宋体" w:hAnsi="宋体"/>
                <w:snapToGrid w:val="0"/>
                <w:kern w:val="0"/>
                <w:szCs w:val="21"/>
              </w:rPr>
            </w:pPr>
          </w:p>
        </w:tc>
      </w:tr>
    </w:tbl>
    <w:p w:rsidR="00CD3558" w:rsidRDefault="00CD3558">
      <w:pPr>
        <w:tabs>
          <w:tab w:val="left" w:pos="2740"/>
          <w:tab w:val="left" w:pos="4940"/>
          <w:tab w:val="left" w:pos="7140"/>
        </w:tabs>
        <w:autoSpaceDE w:val="0"/>
        <w:autoSpaceDN w:val="0"/>
        <w:adjustRightInd w:val="0"/>
        <w:snapToGrid w:val="0"/>
        <w:spacing w:line="360" w:lineRule="auto"/>
        <w:jc w:val="left"/>
        <w:rPr>
          <w:rFonts w:ascii="宋体" w:hAnsi="宋体" w:cs="MingLiU"/>
          <w:snapToGrid w:val="0"/>
          <w:kern w:val="0"/>
          <w:szCs w:val="21"/>
        </w:rPr>
      </w:pPr>
    </w:p>
    <w:p w:rsidR="00CD3558" w:rsidRDefault="00E53106">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 xml:space="preserve">   比选人代表：</w:t>
      </w:r>
      <w:r>
        <w:rPr>
          <w:rFonts w:ascii="宋体" w:hAnsi="宋体" w:hint="eastAsia"/>
          <w:snapToGrid w:val="0"/>
          <w:kern w:val="0"/>
          <w:szCs w:val="21"/>
          <w:u w:val="single"/>
        </w:rPr>
        <w:tab/>
      </w:r>
      <w:r>
        <w:rPr>
          <w:rFonts w:ascii="宋体" w:hAnsi="宋体" w:cs="MingLiU" w:hint="eastAsia"/>
          <w:snapToGrid w:val="0"/>
          <w:kern w:val="0"/>
          <w:szCs w:val="21"/>
        </w:rPr>
        <w:t>记录人：</w:t>
      </w:r>
      <w:r>
        <w:rPr>
          <w:rFonts w:ascii="宋体" w:hAnsi="宋体" w:hint="eastAsia"/>
          <w:snapToGrid w:val="0"/>
          <w:kern w:val="0"/>
          <w:szCs w:val="21"/>
          <w:u w:val="single"/>
        </w:rPr>
        <w:tab/>
      </w:r>
      <w:r>
        <w:rPr>
          <w:rFonts w:ascii="宋体" w:hAnsi="宋体" w:cs="MingLiU" w:hint="eastAsia"/>
          <w:snapToGrid w:val="0"/>
          <w:kern w:val="0"/>
          <w:szCs w:val="21"/>
        </w:rPr>
        <w:t>监标人：</w:t>
      </w:r>
      <w:r>
        <w:rPr>
          <w:rFonts w:ascii="宋体" w:hAnsi="宋体" w:hint="eastAsia"/>
          <w:snapToGrid w:val="0"/>
          <w:kern w:val="0"/>
          <w:szCs w:val="21"/>
          <w:u w:val="single"/>
        </w:rPr>
        <w:tab/>
      </w:r>
    </w:p>
    <w:p w:rsidR="00CD3558" w:rsidRDefault="00E53106" w:rsidP="00C74648">
      <w:pPr>
        <w:autoSpaceDE w:val="0"/>
        <w:autoSpaceDN w:val="0"/>
        <w:adjustRightInd w:val="0"/>
        <w:snapToGrid w:val="0"/>
        <w:spacing w:line="360" w:lineRule="auto"/>
        <w:ind w:firstLineChars="3000" w:firstLine="6300"/>
        <w:jc w:val="left"/>
        <w:rPr>
          <w:rFonts w:ascii="宋体" w:hAnsi="宋体"/>
          <w:kern w:val="0"/>
          <w:sz w:val="32"/>
          <w:szCs w:val="32"/>
        </w:rPr>
      </w:pPr>
      <w:r>
        <w:rPr>
          <w:rFonts w:ascii="宋体" w:hAnsi="宋体" w:hint="eastAsia"/>
          <w:snapToGrid w:val="0"/>
          <w:kern w:val="0"/>
        </w:rPr>
        <w:t>年</w:t>
      </w:r>
      <w:r w:rsidR="00C74648">
        <w:rPr>
          <w:rFonts w:ascii="宋体" w:hAnsi="宋体" w:hint="eastAsia"/>
          <w:snapToGrid w:val="0"/>
          <w:kern w:val="0"/>
        </w:rPr>
        <w:t xml:space="preserve">  </w:t>
      </w:r>
      <w:r>
        <w:rPr>
          <w:rFonts w:ascii="宋体" w:hAnsi="宋体" w:hint="eastAsia"/>
          <w:snapToGrid w:val="0"/>
          <w:kern w:val="0"/>
        </w:rPr>
        <w:t>月</w:t>
      </w:r>
      <w:r w:rsidR="00C74648">
        <w:rPr>
          <w:rFonts w:ascii="宋体" w:hAnsi="宋体" w:hint="eastAsia"/>
          <w:snapToGrid w:val="0"/>
          <w:kern w:val="0"/>
        </w:rPr>
        <w:t xml:space="preserve">   </w:t>
      </w:r>
      <w:r>
        <w:rPr>
          <w:rFonts w:ascii="宋体" w:hAnsi="宋体" w:hint="eastAsia"/>
          <w:snapToGrid w:val="0"/>
          <w:kern w:val="0"/>
        </w:rPr>
        <w:t>日</w:t>
      </w:r>
    </w:p>
    <w:p w:rsidR="00CD3558" w:rsidRDefault="00E53106">
      <w:pPr>
        <w:pStyle w:val="1"/>
        <w:numPr>
          <w:ilvl w:val="0"/>
          <w:numId w:val="0"/>
        </w:numPr>
        <w:rPr>
          <w:rFonts w:ascii="宋体" w:hAnsi="宋体"/>
          <w:szCs w:val="32"/>
        </w:rPr>
      </w:pPr>
      <w:r>
        <w:rPr>
          <w:rFonts w:ascii="宋体" w:eastAsia="宋体" w:hAnsi="宋体"/>
        </w:rPr>
        <w:br w:type="page"/>
      </w:r>
      <w:bookmarkStart w:id="461" w:name="_Toc488247221"/>
      <w:bookmarkStart w:id="462" w:name="_Toc6092"/>
      <w:bookmarkStart w:id="463" w:name="_Toc11239"/>
      <w:bookmarkStart w:id="464" w:name="_Toc15297"/>
      <w:bookmarkStart w:id="465" w:name="_Toc9952"/>
      <w:bookmarkStart w:id="466" w:name="_Toc29395"/>
      <w:bookmarkStart w:id="467" w:name="_Toc528051982"/>
      <w:r>
        <w:rPr>
          <w:rFonts w:ascii="宋体" w:hAnsi="宋体" w:hint="eastAsia"/>
          <w:szCs w:val="32"/>
        </w:rPr>
        <w:lastRenderedPageBreak/>
        <w:t>第三章</w:t>
      </w:r>
      <w:r>
        <w:rPr>
          <w:rFonts w:ascii="宋体" w:hAnsi="宋体" w:hint="eastAsia"/>
          <w:szCs w:val="32"/>
        </w:rPr>
        <w:t xml:space="preserve"> </w:t>
      </w:r>
      <w:r>
        <w:rPr>
          <w:rFonts w:ascii="宋体" w:hAnsi="宋体" w:hint="eastAsia"/>
          <w:szCs w:val="32"/>
        </w:rPr>
        <w:t>评标办法</w:t>
      </w:r>
      <w:bookmarkEnd w:id="461"/>
      <w:bookmarkEnd w:id="462"/>
      <w:bookmarkEnd w:id="463"/>
      <w:bookmarkEnd w:id="464"/>
      <w:bookmarkEnd w:id="465"/>
      <w:bookmarkEnd w:id="466"/>
      <w:bookmarkEnd w:id="467"/>
    </w:p>
    <w:p w:rsidR="00CD3558" w:rsidRDefault="00E53106">
      <w:pPr>
        <w:pStyle w:val="2"/>
        <w:jc w:val="center"/>
      </w:pPr>
      <w:bookmarkStart w:id="468" w:name="_Toc227502515"/>
      <w:bookmarkStart w:id="469" w:name="_Toc227502390"/>
      <w:bookmarkStart w:id="470" w:name="_Toc488247222"/>
      <w:bookmarkStart w:id="471" w:name="_Toc313437418"/>
      <w:bookmarkStart w:id="472" w:name="_Toc229492685"/>
      <w:bookmarkStart w:id="473" w:name="_Toc184635088"/>
      <w:bookmarkStart w:id="474" w:name="_Toc207011722"/>
      <w:bookmarkStart w:id="475" w:name="_Toc13491"/>
      <w:bookmarkStart w:id="476" w:name="_Toc29438"/>
      <w:bookmarkStart w:id="477" w:name="_Toc13926"/>
      <w:bookmarkStart w:id="478" w:name="_Toc24366"/>
      <w:bookmarkStart w:id="479" w:name="_Toc13128"/>
      <w:bookmarkStart w:id="480" w:name="_Toc528051983"/>
      <w:r>
        <w:rPr>
          <w:rFonts w:hint="eastAsia"/>
        </w:rPr>
        <w:t>评标办法前附表</w:t>
      </w:r>
      <w:bookmarkEnd w:id="468"/>
      <w:bookmarkEnd w:id="469"/>
      <w:bookmarkEnd w:id="470"/>
      <w:bookmarkEnd w:id="471"/>
      <w:bookmarkEnd w:id="472"/>
      <w:bookmarkEnd w:id="473"/>
      <w:bookmarkEnd w:id="474"/>
      <w:bookmarkEnd w:id="475"/>
      <w:bookmarkEnd w:id="476"/>
      <w:bookmarkEnd w:id="477"/>
      <w:bookmarkEnd w:id="478"/>
      <w:bookmarkEnd w:id="479"/>
      <w:bookmarkEnd w:id="480"/>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825"/>
        <w:gridCol w:w="780"/>
        <w:gridCol w:w="1062"/>
        <w:gridCol w:w="66"/>
        <w:gridCol w:w="1032"/>
        <w:gridCol w:w="5023"/>
      </w:tblGrid>
      <w:tr w:rsidR="00CD3558">
        <w:trPr>
          <w:tblHeader/>
        </w:trPr>
        <w:tc>
          <w:tcPr>
            <w:tcW w:w="1668" w:type="dxa"/>
            <w:gridSpan w:val="2"/>
            <w:vAlign w:val="center"/>
          </w:tcPr>
          <w:p w:rsidR="00CD3558" w:rsidRDefault="00E53106">
            <w:pPr>
              <w:spacing w:line="360" w:lineRule="auto"/>
              <w:jc w:val="center"/>
              <w:rPr>
                <w:rFonts w:ascii="宋体" w:hAnsi="宋体"/>
              </w:rPr>
            </w:pPr>
            <w:r>
              <w:rPr>
                <w:rFonts w:ascii="宋体" w:hAnsi="宋体" w:hint="eastAsia"/>
                <w:b/>
                <w:kern w:val="0"/>
                <w:szCs w:val="21"/>
              </w:rPr>
              <w:t>条款号</w:t>
            </w:r>
          </w:p>
        </w:tc>
        <w:tc>
          <w:tcPr>
            <w:tcW w:w="1908" w:type="dxa"/>
            <w:gridSpan w:val="3"/>
            <w:vAlign w:val="center"/>
          </w:tcPr>
          <w:p w:rsidR="00CD3558" w:rsidRDefault="00E53106">
            <w:pPr>
              <w:spacing w:line="360" w:lineRule="auto"/>
              <w:jc w:val="center"/>
              <w:rPr>
                <w:rFonts w:ascii="宋体" w:hAnsi="宋体"/>
              </w:rPr>
            </w:pPr>
            <w:r>
              <w:rPr>
                <w:rFonts w:ascii="宋体" w:hAnsi="宋体" w:hint="eastAsia"/>
                <w:b/>
                <w:kern w:val="0"/>
                <w:szCs w:val="21"/>
              </w:rPr>
              <w:t>评审因素</w:t>
            </w:r>
          </w:p>
        </w:tc>
        <w:tc>
          <w:tcPr>
            <w:tcW w:w="6055" w:type="dxa"/>
            <w:gridSpan w:val="2"/>
            <w:vAlign w:val="center"/>
          </w:tcPr>
          <w:p w:rsidR="00CD3558" w:rsidRDefault="00E53106">
            <w:pPr>
              <w:spacing w:line="360" w:lineRule="auto"/>
              <w:jc w:val="center"/>
              <w:rPr>
                <w:rFonts w:ascii="宋体" w:hAnsi="宋体"/>
              </w:rPr>
            </w:pPr>
            <w:r>
              <w:rPr>
                <w:rFonts w:ascii="宋体" w:hAnsi="宋体" w:hint="eastAsia"/>
                <w:b/>
                <w:kern w:val="0"/>
                <w:szCs w:val="21"/>
              </w:rPr>
              <w:t>评审标准</w:t>
            </w:r>
          </w:p>
        </w:tc>
      </w:tr>
      <w:tr w:rsidR="00CD3558">
        <w:trPr>
          <w:trHeight w:val="55"/>
        </w:trPr>
        <w:tc>
          <w:tcPr>
            <w:tcW w:w="843" w:type="dxa"/>
            <w:vMerge w:val="restart"/>
            <w:vAlign w:val="center"/>
          </w:tcPr>
          <w:p w:rsidR="00CD3558" w:rsidRDefault="00E53106">
            <w:pPr>
              <w:spacing w:line="360" w:lineRule="auto"/>
              <w:jc w:val="center"/>
              <w:rPr>
                <w:rFonts w:ascii="宋体" w:hAnsi="宋体"/>
                <w:kern w:val="0"/>
                <w:szCs w:val="21"/>
              </w:rPr>
            </w:pPr>
            <w:r>
              <w:rPr>
                <w:rFonts w:ascii="宋体" w:hAnsi="宋体" w:hint="eastAsia"/>
                <w:kern w:val="0"/>
                <w:szCs w:val="21"/>
              </w:rPr>
              <w:t>2.1</w:t>
            </w:r>
          </w:p>
        </w:tc>
        <w:tc>
          <w:tcPr>
            <w:tcW w:w="825" w:type="dxa"/>
            <w:vMerge w:val="restart"/>
            <w:textDirection w:val="tbRlV"/>
            <w:vAlign w:val="center"/>
          </w:tcPr>
          <w:p w:rsidR="00CD3558" w:rsidRDefault="00E53106">
            <w:pPr>
              <w:spacing w:line="360" w:lineRule="auto"/>
              <w:ind w:left="113" w:right="113"/>
              <w:jc w:val="center"/>
              <w:rPr>
                <w:rFonts w:ascii="宋体" w:hAnsi="宋体"/>
                <w:kern w:val="0"/>
                <w:szCs w:val="21"/>
              </w:rPr>
            </w:pPr>
            <w:r>
              <w:rPr>
                <w:rFonts w:ascii="宋体" w:hAnsi="宋体" w:hint="eastAsia"/>
                <w:kern w:val="0"/>
                <w:szCs w:val="21"/>
              </w:rPr>
              <w:t>初步评审</w:t>
            </w:r>
          </w:p>
        </w:tc>
        <w:tc>
          <w:tcPr>
            <w:tcW w:w="1908" w:type="dxa"/>
            <w:gridSpan w:val="3"/>
            <w:vAlign w:val="center"/>
          </w:tcPr>
          <w:p w:rsidR="00CD3558" w:rsidRDefault="00E53106">
            <w:pPr>
              <w:spacing w:line="360" w:lineRule="auto"/>
              <w:rPr>
                <w:rFonts w:ascii="宋体" w:hAnsi="宋体"/>
              </w:rPr>
            </w:pPr>
            <w:r>
              <w:rPr>
                <w:rFonts w:ascii="宋体" w:hAnsi="宋体" w:hint="eastAsia"/>
                <w:szCs w:val="21"/>
              </w:rPr>
              <w:t>竞选人名称</w:t>
            </w:r>
          </w:p>
        </w:tc>
        <w:tc>
          <w:tcPr>
            <w:tcW w:w="6055" w:type="dxa"/>
            <w:gridSpan w:val="2"/>
            <w:vAlign w:val="center"/>
          </w:tcPr>
          <w:p w:rsidR="00CD3558" w:rsidRDefault="00E53106">
            <w:pPr>
              <w:spacing w:line="360" w:lineRule="auto"/>
              <w:rPr>
                <w:rFonts w:ascii="宋体" w:hAnsi="宋体"/>
              </w:rPr>
            </w:pPr>
            <w:r>
              <w:rPr>
                <w:rFonts w:ascii="宋体" w:hAnsi="宋体" w:hint="eastAsia"/>
                <w:kern w:val="0"/>
                <w:szCs w:val="21"/>
              </w:rPr>
              <w:t>与营业执照、资质证书一致</w:t>
            </w:r>
          </w:p>
        </w:tc>
      </w:tr>
      <w:tr w:rsidR="00CD3558">
        <w:trPr>
          <w:trHeight w:val="5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pacing w:line="360" w:lineRule="auto"/>
              <w:ind w:left="113" w:right="113"/>
              <w:jc w:val="center"/>
              <w:rPr>
                <w:rFonts w:ascii="宋体" w:hAnsi="宋体"/>
                <w:kern w:val="0"/>
                <w:szCs w:val="21"/>
              </w:rPr>
            </w:pPr>
          </w:p>
        </w:tc>
        <w:tc>
          <w:tcPr>
            <w:tcW w:w="1908" w:type="dxa"/>
            <w:gridSpan w:val="3"/>
            <w:vAlign w:val="center"/>
          </w:tcPr>
          <w:p w:rsidR="00CD3558" w:rsidRDefault="00E53106">
            <w:pPr>
              <w:spacing w:line="360" w:lineRule="auto"/>
              <w:rPr>
                <w:rFonts w:ascii="宋体" w:hAnsi="宋体"/>
              </w:rPr>
            </w:pPr>
            <w:r>
              <w:rPr>
                <w:rFonts w:ascii="宋体" w:hAnsi="宋体" w:hint="eastAsia"/>
                <w:kern w:val="0"/>
                <w:szCs w:val="21"/>
              </w:rPr>
              <w:t>签字盖章</w:t>
            </w:r>
          </w:p>
        </w:tc>
        <w:tc>
          <w:tcPr>
            <w:tcW w:w="6055" w:type="dxa"/>
            <w:gridSpan w:val="2"/>
            <w:vAlign w:val="center"/>
          </w:tcPr>
          <w:p w:rsidR="00CD3558" w:rsidRDefault="00E53106">
            <w:pPr>
              <w:spacing w:line="360" w:lineRule="auto"/>
              <w:rPr>
                <w:rFonts w:ascii="宋体" w:hAnsi="宋体"/>
              </w:rPr>
            </w:pPr>
            <w:r>
              <w:rPr>
                <w:rFonts w:ascii="宋体" w:hAnsi="宋体" w:hint="eastAsia"/>
                <w:szCs w:val="21"/>
              </w:rPr>
              <w:t>按竞选人须知前附表规定签字</w:t>
            </w:r>
          </w:p>
        </w:tc>
      </w:tr>
      <w:tr w:rsidR="00CD3558">
        <w:trPr>
          <w:trHeight w:val="5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pacing w:line="360" w:lineRule="auto"/>
              <w:ind w:left="113" w:right="113"/>
              <w:jc w:val="center"/>
              <w:rPr>
                <w:rFonts w:ascii="宋体" w:hAnsi="宋体"/>
                <w:kern w:val="0"/>
                <w:szCs w:val="21"/>
              </w:rPr>
            </w:pPr>
          </w:p>
        </w:tc>
        <w:tc>
          <w:tcPr>
            <w:tcW w:w="1908" w:type="dxa"/>
            <w:gridSpan w:val="3"/>
            <w:vAlign w:val="center"/>
          </w:tcPr>
          <w:p w:rsidR="00CD3558" w:rsidRDefault="00E53106">
            <w:pPr>
              <w:spacing w:line="360" w:lineRule="auto"/>
              <w:rPr>
                <w:rFonts w:ascii="宋体" w:hAnsi="宋体"/>
              </w:rPr>
            </w:pPr>
            <w:r>
              <w:rPr>
                <w:rFonts w:ascii="宋体" w:hAnsi="宋体" w:hint="eastAsia"/>
                <w:kern w:val="0"/>
                <w:szCs w:val="21"/>
              </w:rPr>
              <w:t>竞选文件格式</w:t>
            </w:r>
          </w:p>
        </w:tc>
        <w:tc>
          <w:tcPr>
            <w:tcW w:w="6055" w:type="dxa"/>
            <w:gridSpan w:val="2"/>
            <w:vAlign w:val="center"/>
          </w:tcPr>
          <w:p w:rsidR="00CD3558" w:rsidRDefault="00E53106">
            <w:pPr>
              <w:spacing w:line="360" w:lineRule="auto"/>
              <w:rPr>
                <w:rFonts w:ascii="宋体" w:hAnsi="宋体"/>
              </w:rPr>
            </w:pPr>
            <w:r>
              <w:rPr>
                <w:rFonts w:ascii="宋体" w:hAnsi="宋体" w:cs="宋体" w:hint="eastAsia"/>
                <w:kern w:val="0"/>
              </w:rPr>
              <w:t>符合第八章“竞选文件格式”的要求，字迹清晰可辨。</w:t>
            </w:r>
          </w:p>
        </w:tc>
      </w:tr>
      <w:tr w:rsidR="00CD3558">
        <w:trPr>
          <w:trHeight w:val="5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pacing w:line="360" w:lineRule="auto"/>
              <w:ind w:left="113" w:right="113"/>
              <w:jc w:val="center"/>
              <w:rPr>
                <w:rFonts w:ascii="宋体" w:hAnsi="宋体"/>
                <w:kern w:val="0"/>
                <w:szCs w:val="21"/>
              </w:rPr>
            </w:pPr>
          </w:p>
        </w:tc>
        <w:tc>
          <w:tcPr>
            <w:tcW w:w="1908" w:type="dxa"/>
            <w:gridSpan w:val="3"/>
            <w:vAlign w:val="center"/>
          </w:tcPr>
          <w:p w:rsidR="00CD3558" w:rsidRDefault="00E53106">
            <w:pPr>
              <w:spacing w:line="360" w:lineRule="auto"/>
              <w:rPr>
                <w:rFonts w:ascii="宋体" w:hAnsi="宋体"/>
              </w:rPr>
            </w:pPr>
            <w:r>
              <w:rPr>
                <w:rFonts w:ascii="宋体" w:hAnsi="宋体" w:hint="eastAsia"/>
                <w:kern w:val="0"/>
                <w:szCs w:val="21"/>
              </w:rPr>
              <w:t>报价唯一</w:t>
            </w:r>
          </w:p>
        </w:tc>
        <w:tc>
          <w:tcPr>
            <w:tcW w:w="6055" w:type="dxa"/>
            <w:gridSpan w:val="2"/>
            <w:vAlign w:val="center"/>
          </w:tcPr>
          <w:p w:rsidR="00CD3558" w:rsidRDefault="00E53106">
            <w:pPr>
              <w:spacing w:line="360" w:lineRule="auto"/>
              <w:rPr>
                <w:rFonts w:ascii="宋体" w:hAnsi="宋体"/>
              </w:rPr>
            </w:pPr>
            <w:r>
              <w:rPr>
                <w:rFonts w:ascii="宋体" w:hAnsi="宋体" w:cs="宋体-18030" w:hint="eastAsia"/>
                <w:kern w:val="0"/>
                <w:szCs w:val="21"/>
                <w:lang w:val="zh-CN"/>
              </w:rPr>
              <w:t>符合规定的上下浮动幅度的唯一报价；</w:t>
            </w:r>
          </w:p>
        </w:tc>
      </w:tr>
      <w:tr w:rsidR="00CD3558">
        <w:trPr>
          <w:trHeight w:val="5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pacing w:line="360" w:lineRule="auto"/>
              <w:ind w:left="113" w:right="113"/>
              <w:jc w:val="center"/>
              <w:rPr>
                <w:rFonts w:ascii="宋体" w:hAnsi="宋体"/>
                <w:kern w:val="0"/>
                <w:szCs w:val="21"/>
              </w:rPr>
            </w:pPr>
          </w:p>
        </w:tc>
        <w:tc>
          <w:tcPr>
            <w:tcW w:w="1908" w:type="dxa"/>
            <w:gridSpan w:val="3"/>
            <w:vAlign w:val="center"/>
          </w:tcPr>
          <w:p w:rsidR="00CD3558" w:rsidRDefault="00E53106">
            <w:pPr>
              <w:spacing w:line="360" w:lineRule="auto"/>
              <w:rPr>
                <w:rFonts w:ascii="宋体" w:hAnsi="宋体"/>
              </w:rPr>
            </w:pPr>
            <w:r>
              <w:rPr>
                <w:rFonts w:ascii="宋体" w:hAnsi="宋体" w:hint="eastAsia"/>
                <w:kern w:val="0"/>
                <w:szCs w:val="21"/>
              </w:rPr>
              <w:t>委托代理人</w:t>
            </w:r>
          </w:p>
        </w:tc>
        <w:tc>
          <w:tcPr>
            <w:tcW w:w="6055" w:type="dxa"/>
            <w:gridSpan w:val="2"/>
            <w:vAlign w:val="center"/>
          </w:tcPr>
          <w:p w:rsidR="00CD3558" w:rsidRDefault="00E53106">
            <w:pPr>
              <w:spacing w:line="360" w:lineRule="auto"/>
              <w:rPr>
                <w:rFonts w:ascii="宋体" w:hAnsi="宋体"/>
              </w:rPr>
            </w:pPr>
            <w:r>
              <w:rPr>
                <w:rFonts w:ascii="宋体" w:hAnsi="宋体" w:cs="宋体" w:hint="eastAsia"/>
                <w:kern w:val="0"/>
                <w:szCs w:val="21"/>
              </w:rPr>
              <w:t>竞选人法定代表人的委托代理人有法定代表人签署的授权委托书，且其授权委托书符合比选文件规定的格式。</w:t>
            </w:r>
          </w:p>
        </w:tc>
      </w:tr>
      <w:tr w:rsidR="00CD3558">
        <w:trPr>
          <w:trHeight w:val="555"/>
        </w:trPr>
        <w:tc>
          <w:tcPr>
            <w:tcW w:w="843" w:type="dxa"/>
            <w:vMerge/>
            <w:vAlign w:val="center"/>
          </w:tcPr>
          <w:p w:rsidR="00CD3558" w:rsidRDefault="00CD3558">
            <w:pPr>
              <w:spacing w:line="360" w:lineRule="auto"/>
              <w:jc w:val="center"/>
              <w:rPr>
                <w:rFonts w:ascii="宋体" w:hAnsi="宋体"/>
              </w:rPr>
            </w:pPr>
          </w:p>
        </w:tc>
        <w:tc>
          <w:tcPr>
            <w:tcW w:w="825" w:type="dxa"/>
            <w:vMerge/>
            <w:textDirection w:val="tbRlV"/>
            <w:vAlign w:val="center"/>
          </w:tcPr>
          <w:p w:rsidR="00CD3558" w:rsidRDefault="00CD3558">
            <w:pPr>
              <w:snapToGrid w:val="0"/>
              <w:spacing w:line="360" w:lineRule="auto"/>
              <w:jc w:val="center"/>
              <w:rPr>
                <w:rFonts w:ascii="宋体" w:hAnsi="宋体"/>
                <w:kern w:val="0"/>
                <w:szCs w:val="21"/>
              </w:rPr>
            </w:pPr>
          </w:p>
        </w:tc>
        <w:tc>
          <w:tcPr>
            <w:tcW w:w="1908" w:type="dxa"/>
            <w:gridSpan w:val="3"/>
            <w:tcBorders>
              <w:left w:val="single" w:sz="4" w:space="0" w:color="auto"/>
            </w:tcBorders>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营业执照</w:t>
            </w:r>
          </w:p>
        </w:tc>
        <w:tc>
          <w:tcPr>
            <w:tcW w:w="6055" w:type="dxa"/>
            <w:gridSpan w:val="2"/>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CD3558">
        <w:trPr>
          <w:trHeight w:val="31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资质等级</w:t>
            </w:r>
          </w:p>
        </w:tc>
        <w:tc>
          <w:tcPr>
            <w:tcW w:w="6055" w:type="dxa"/>
            <w:gridSpan w:val="2"/>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CD3558">
        <w:trPr>
          <w:trHeight w:val="31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业绩要求</w:t>
            </w:r>
          </w:p>
        </w:tc>
        <w:tc>
          <w:tcPr>
            <w:tcW w:w="6055" w:type="dxa"/>
            <w:gridSpan w:val="2"/>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CD3558">
        <w:trPr>
          <w:trHeight w:val="312"/>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napToGrid w:val="0"/>
              <w:spacing w:line="360" w:lineRule="auto"/>
              <w:rPr>
                <w:rFonts w:ascii="宋体" w:hAnsi="宋体"/>
                <w:kern w:val="0"/>
                <w:szCs w:val="21"/>
              </w:rPr>
            </w:pPr>
          </w:p>
        </w:tc>
        <w:tc>
          <w:tcPr>
            <w:tcW w:w="1908" w:type="dxa"/>
            <w:gridSpan w:val="3"/>
            <w:tcBorders>
              <w:left w:val="single" w:sz="4" w:space="0" w:color="auto"/>
            </w:tcBorders>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信誉要求</w:t>
            </w:r>
          </w:p>
        </w:tc>
        <w:tc>
          <w:tcPr>
            <w:tcW w:w="6055" w:type="dxa"/>
            <w:gridSpan w:val="2"/>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CD3558">
        <w:trPr>
          <w:cantSplit/>
          <w:trHeight w:val="331"/>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textDirection w:val="tbRlV"/>
            <w:vAlign w:val="center"/>
          </w:tcPr>
          <w:p w:rsidR="00CD3558" w:rsidRDefault="00CD3558">
            <w:pPr>
              <w:snapToGrid w:val="0"/>
              <w:spacing w:line="360" w:lineRule="auto"/>
              <w:jc w:val="center"/>
              <w:rPr>
                <w:rFonts w:ascii="宋体" w:hAnsi="宋体"/>
                <w:kern w:val="0"/>
                <w:sz w:val="18"/>
                <w:szCs w:val="18"/>
              </w:rPr>
            </w:pPr>
          </w:p>
        </w:tc>
        <w:tc>
          <w:tcPr>
            <w:tcW w:w="1908" w:type="dxa"/>
            <w:gridSpan w:val="3"/>
            <w:tcBorders>
              <w:left w:val="single" w:sz="4" w:space="0" w:color="auto"/>
            </w:tcBorders>
            <w:vAlign w:val="center"/>
          </w:tcPr>
          <w:p w:rsidR="00CD3558" w:rsidRDefault="00E53106">
            <w:pPr>
              <w:snapToGrid w:val="0"/>
              <w:spacing w:line="360" w:lineRule="auto"/>
              <w:rPr>
                <w:rFonts w:ascii="宋体" w:hAnsi="宋体"/>
                <w:kern w:val="0"/>
                <w:szCs w:val="21"/>
              </w:rPr>
            </w:pPr>
            <w:r>
              <w:rPr>
                <w:rFonts w:ascii="宋体" w:hAnsi="宋体" w:hint="eastAsia"/>
                <w:kern w:val="0"/>
                <w:szCs w:val="21"/>
              </w:rPr>
              <w:t>其他要求</w:t>
            </w:r>
          </w:p>
        </w:tc>
        <w:tc>
          <w:tcPr>
            <w:tcW w:w="6055" w:type="dxa"/>
            <w:gridSpan w:val="2"/>
            <w:vAlign w:val="center"/>
          </w:tcPr>
          <w:p w:rsidR="00CD3558" w:rsidRDefault="00E53106">
            <w:pPr>
              <w:spacing w:line="360" w:lineRule="auto"/>
              <w:rPr>
                <w:rFonts w:ascii="宋体" w:hAnsi="宋体"/>
                <w:kern w:val="0"/>
                <w:szCs w:val="21"/>
              </w:rPr>
            </w:pPr>
            <w:r>
              <w:rPr>
                <w:rFonts w:ascii="宋体" w:hAnsi="宋体" w:hint="eastAsia"/>
                <w:kern w:val="0"/>
                <w:szCs w:val="21"/>
              </w:rPr>
              <w:t>符合第二章“竞选人须知”第</w:t>
            </w:r>
            <w:r>
              <w:rPr>
                <w:rFonts w:ascii="宋体" w:hAnsi="宋体"/>
                <w:kern w:val="0"/>
                <w:szCs w:val="21"/>
              </w:rPr>
              <w:t>1</w:t>
            </w:r>
            <w:r>
              <w:rPr>
                <w:rFonts w:ascii="宋体" w:hAnsi="宋体" w:hint="eastAsia"/>
                <w:kern w:val="0"/>
                <w:szCs w:val="21"/>
              </w:rPr>
              <w:t>.4.</w:t>
            </w:r>
            <w:r>
              <w:rPr>
                <w:rFonts w:ascii="宋体" w:hAnsi="宋体"/>
                <w:kern w:val="0"/>
                <w:szCs w:val="21"/>
              </w:rPr>
              <w:t>1</w:t>
            </w:r>
            <w:r>
              <w:rPr>
                <w:rFonts w:ascii="宋体" w:hAnsi="宋体" w:hint="eastAsia"/>
                <w:kern w:val="0"/>
                <w:szCs w:val="21"/>
              </w:rPr>
              <w:t>项规定</w:t>
            </w:r>
          </w:p>
        </w:tc>
      </w:tr>
      <w:tr w:rsidR="00CD3558">
        <w:trPr>
          <w:trHeight w:val="242"/>
        </w:trPr>
        <w:tc>
          <w:tcPr>
            <w:tcW w:w="843" w:type="dxa"/>
            <w:vMerge/>
            <w:vAlign w:val="center"/>
          </w:tcPr>
          <w:p w:rsidR="00CD3558" w:rsidRDefault="00CD3558">
            <w:pPr>
              <w:spacing w:line="408" w:lineRule="auto"/>
              <w:jc w:val="center"/>
              <w:rPr>
                <w:rFonts w:ascii="宋体" w:hAnsi="宋体"/>
              </w:rPr>
            </w:pPr>
          </w:p>
        </w:tc>
        <w:tc>
          <w:tcPr>
            <w:tcW w:w="825" w:type="dxa"/>
            <w:vMerge/>
            <w:textDirection w:val="tbRlV"/>
            <w:vAlign w:val="center"/>
          </w:tcPr>
          <w:p w:rsidR="00CD3558" w:rsidRDefault="00CD3558">
            <w:pPr>
              <w:spacing w:line="408" w:lineRule="auto"/>
              <w:ind w:left="113" w:right="113"/>
              <w:jc w:val="center"/>
              <w:rPr>
                <w:rFonts w:ascii="宋体" w:hAnsi="宋体"/>
              </w:rPr>
            </w:pPr>
          </w:p>
        </w:tc>
        <w:tc>
          <w:tcPr>
            <w:tcW w:w="1908" w:type="dxa"/>
            <w:gridSpan w:val="3"/>
          </w:tcPr>
          <w:p w:rsidR="00CD3558" w:rsidRDefault="00E53106">
            <w:pPr>
              <w:spacing w:line="408" w:lineRule="auto"/>
              <w:rPr>
                <w:rFonts w:ascii="宋体" w:hAnsi="宋体"/>
                <w:kern w:val="0"/>
                <w:szCs w:val="21"/>
              </w:rPr>
            </w:pPr>
            <w:r>
              <w:rPr>
                <w:rFonts w:ascii="宋体" w:hAnsi="宋体" w:hint="eastAsia"/>
                <w:kern w:val="0"/>
                <w:szCs w:val="21"/>
              </w:rPr>
              <w:t>比选内容</w:t>
            </w:r>
          </w:p>
        </w:tc>
        <w:tc>
          <w:tcPr>
            <w:tcW w:w="6055" w:type="dxa"/>
            <w:gridSpan w:val="2"/>
          </w:tcPr>
          <w:p w:rsidR="00CD3558" w:rsidRDefault="00E53106">
            <w:pPr>
              <w:spacing w:line="408" w:lineRule="auto"/>
              <w:rPr>
                <w:rFonts w:ascii="宋体" w:hAnsi="宋体"/>
                <w:kern w:val="0"/>
                <w:szCs w:val="21"/>
              </w:rPr>
            </w:pPr>
            <w:r>
              <w:rPr>
                <w:rFonts w:ascii="宋体" w:hAnsi="宋体" w:hint="eastAsia"/>
                <w:kern w:val="0"/>
                <w:szCs w:val="21"/>
              </w:rPr>
              <w:t>符合第二章“竞选人须知”第1.3.1项规定</w:t>
            </w:r>
          </w:p>
        </w:tc>
      </w:tr>
      <w:tr w:rsidR="00CD3558">
        <w:trPr>
          <w:trHeight w:val="240"/>
        </w:trPr>
        <w:tc>
          <w:tcPr>
            <w:tcW w:w="843" w:type="dxa"/>
            <w:vMerge/>
          </w:tcPr>
          <w:p w:rsidR="00CD3558" w:rsidRDefault="00CD3558">
            <w:pPr>
              <w:spacing w:line="408" w:lineRule="auto"/>
              <w:rPr>
                <w:rFonts w:ascii="宋体" w:hAnsi="宋体"/>
                <w:kern w:val="0"/>
                <w:szCs w:val="21"/>
              </w:rPr>
            </w:pPr>
          </w:p>
        </w:tc>
        <w:tc>
          <w:tcPr>
            <w:tcW w:w="825" w:type="dxa"/>
            <w:vMerge/>
          </w:tcPr>
          <w:p w:rsidR="00CD3558" w:rsidRDefault="00CD3558">
            <w:pPr>
              <w:spacing w:line="408" w:lineRule="auto"/>
              <w:rPr>
                <w:rFonts w:ascii="宋体" w:hAnsi="宋体"/>
                <w:kern w:val="0"/>
                <w:szCs w:val="21"/>
              </w:rPr>
            </w:pPr>
          </w:p>
        </w:tc>
        <w:tc>
          <w:tcPr>
            <w:tcW w:w="1908" w:type="dxa"/>
            <w:gridSpan w:val="3"/>
          </w:tcPr>
          <w:p w:rsidR="00CD3558" w:rsidRDefault="00E53106">
            <w:pPr>
              <w:spacing w:line="408" w:lineRule="auto"/>
              <w:rPr>
                <w:rFonts w:ascii="宋体" w:hAnsi="宋体"/>
                <w:kern w:val="0"/>
                <w:szCs w:val="21"/>
              </w:rPr>
            </w:pPr>
            <w:r>
              <w:rPr>
                <w:rFonts w:ascii="宋体" w:hAnsi="宋体" w:hint="eastAsia"/>
                <w:kern w:val="0"/>
                <w:szCs w:val="21"/>
              </w:rPr>
              <w:t>工期</w:t>
            </w:r>
          </w:p>
        </w:tc>
        <w:tc>
          <w:tcPr>
            <w:tcW w:w="6055" w:type="dxa"/>
            <w:gridSpan w:val="2"/>
          </w:tcPr>
          <w:p w:rsidR="00CD3558" w:rsidRDefault="00E53106">
            <w:pPr>
              <w:spacing w:line="408" w:lineRule="auto"/>
              <w:rPr>
                <w:rFonts w:ascii="宋体" w:hAnsi="宋体"/>
                <w:kern w:val="0"/>
                <w:szCs w:val="21"/>
              </w:rPr>
            </w:pPr>
            <w:r>
              <w:rPr>
                <w:rFonts w:ascii="宋体" w:hAnsi="宋体" w:hint="eastAsia"/>
                <w:kern w:val="0"/>
                <w:szCs w:val="21"/>
              </w:rPr>
              <w:t>符合第二章“竞选人须知”第1.3.2项规定</w:t>
            </w:r>
          </w:p>
        </w:tc>
      </w:tr>
      <w:tr w:rsidR="00CD3558">
        <w:trPr>
          <w:trHeight w:val="240"/>
        </w:trPr>
        <w:tc>
          <w:tcPr>
            <w:tcW w:w="843" w:type="dxa"/>
            <w:vMerge/>
          </w:tcPr>
          <w:p w:rsidR="00CD3558" w:rsidRDefault="00CD3558">
            <w:pPr>
              <w:spacing w:line="408" w:lineRule="auto"/>
              <w:rPr>
                <w:rFonts w:ascii="宋体" w:hAnsi="宋体"/>
                <w:kern w:val="0"/>
                <w:szCs w:val="21"/>
              </w:rPr>
            </w:pPr>
          </w:p>
        </w:tc>
        <w:tc>
          <w:tcPr>
            <w:tcW w:w="825" w:type="dxa"/>
            <w:vMerge/>
          </w:tcPr>
          <w:p w:rsidR="00CD3558" w:rsidRDefault="00CD3558">
            <w:pPr>
              <w:spacing w:line="408" w:lineRule="auto"/>
              <w:rPr>
                <w:rFonts w:ascii="宋体" w:hAnsi="宋体"/>
                <w:kern w:val="0"/>
                <w:szCs w:val="21"/>
              </w:rPr>
            </w:pPr>
          </w:p>
        </w:tc>
        <w:tc>
          <w:tcPr>
            <w:tcW w:w="1908" w:type="dxa"/>
            <w:gridSpan w:val="3"/>
          </w:tcPr>
          <w:p w:rsidR="00CD3558" w:rsidRDefault="00E53106">
            <w:pPr>
              <w:spacing w:line="408" w:lineRule="auto"/>
              <w:rPr>
                <w:rFonts w:ascii="宋体" w:hAnsi="宋体"/>
                <w:kern w:val="0"/>
                <w:szCs w:val="21"/>
              </w:rPr>
            </w:pPr>
            <w:r>
              <w:rPr>
                <w:rFonts w:ascii="宋体" w:hAnsi="宋体" w:hint="eastAsia"/>
                <w:kern w:val="0"/>
                <w:szCs w:val="21"/>
              </w:rPr>
              <w:t>质量要求</w:t>
            </w:r>
          </w:p>
        </w:tc>
        <w:tc>
          <w:tcPr>
            <w:tcW w:w="6055" w:type="dxa"/>
            <w:gridSpan w:val="2"/>
          </w:tcPr>
          <w:p w:rsidR="00CD3558" w:rsidRDefault="00E53106">
            <w:pPr>
              <w:spacing w:line="408" w:lineRule="auto"/>
              <w:rPr>
                <w:rFonts w:ascii="宋体" w:hAnsi="宋体"/>
                <w:kern w:val="0"/>
                <w:szCs w:val="21"/>
              </w:rPr>
            </w:pPr>
            <w:r>
              <w:rPr>
                <w:rFonts w:ascii="宋体" w:hAnsi="宋体" w:hint="eastAsia"/>
                <w:kern w:val="0"/>
                <w:szCs w:val="21"/>
              </w:rPr>
              <w:t>符合第二章“竞选人须知”第1.3.3项规定</w:t>
            </w:r>
          </w:p>
        </w:tc>
      </w:tr>
      <w:tr w:rsidR="00CD3558">
        <w:trPr>
          <w:trHeight w:val="240"/>
        </w:trPr>
        <w:tc>
          <w:tcPr>
            <w:tcW w:w="843" w:type="dxa"/>
            <w:vMerge/>
          </w:tcPr>
          <w:p w:rsidR="00CD3558" w:rsidRDefault="00CD3558">
            <w:pPr>
              <w:spacing w:line="408" w:lineRule="auto"/>
              <w:rPr>
                <w:rFonts w:ascii="宋体" w:hAnsi="宋体"/>
                <w:kern w:val="0"/>
                <w:szCs w:val="21"/>
              </w:rPr>
            </w:pPr>
          </w:p>
        </w:tc>
        <w:tc>
          <w:tcPr>
            <w:tcW w:w="825" w:type="dxa"/>
            <w:vMerge/>
          </w:tcPr>
          <w:p w:rsidR="00CD3558" w:rsidRDefault="00CD3558">
            <w:pPr>
              <w:spacing w:line="408" w:lineRule="auto"/>
              <w:rPr>
                <w:rFonts w:ascii="宋体" w:hAnsi="宋体"/>
                <w:kern w:val="0"/>
                <w:szCs w:val="21"/>
              </w:rPr>
            </w:pPr>
          </w:p>
        </w:tc>
        <w:tc>
          <w:tcPr>
            <w:tcW w:w="1908" w:type="dxa"/>
            <w:gridSpan w:val="3"/>
          </w:tcPr>
          <w:p w:rsidR="00CD3558" w:rsidRDefault="00E53106">
            <w:pPr>
              <w:spacing w:line="408" w:lineRule="auto"/>
              <w:rPr>
                <w:rFonts w:ascii="宋体" w:hAnsi="宋体"/>
                <w:kern w:val="0"/>
                <w:szCs w:val="21"/>
              </w:rPr>
            </w:pPr>
            <w:r>
              <w:rPr>
                <w:rFonts w:ascii="宋体" w:hAnsi="宋体" w:hint="eastAsia"/>
                <w:kern w:val="0"/>
                <w:szCs w:val="21"/>
              </w:rPr>
              <w:t>比选有效期</w:t>
            </w:r>
          </w:p>
        </w:tc>
        <w:tc>
          <w:tcPr>
            <w:tcW w:w="6055" w:type="dxa"/>
            <w:gridSpan w:val="2"/>
            <w:vAlign w:val="center"/>
          </w:tcPr>
          <w:p w:rsidR="00CD3558" w:rsidRDefault="00E53106">
            <w:pPr>
              <w:spacing w:line="408" w:lineRule="auto"/>
              <w:jc w:val="left"/>
              <w:rPr>
                <w:rFonts w:ascii="宋体" w:hAnsi="宋体"/>
                <w:kern w:val="0"/>
                <w:szCs w:val="21"/>
              </w:rPr>
            </w:pPr>
            <w:r>
              <w:rPr>
                <w:rFonts w:ascii="宋体" w:hAnsi="宋体" w:hint="eastAsia"/>
                <w:kern w:val="0"/>
                <w:szCs w:val="21"/>
              </w:rPr>
              <w:t>符合第二章“竞选人须知”第3.4.1项规定</w:t>
            </w:r>
          </w:p>
        </w:tc>
      </w:tr>
      <w:tr w:rsidR="00CD3558">
        <w:trPr>
          <w:trHeight w:val="240"/>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vAlign w:val="center"/>
          </w:tcPr>
          <w:p w:rsidR="00CD3558" w:rsidRDefault="00CD3558">
            <w:pPr>
              <w:spacing w:line="360" w:lineRule="auto"/>
              <w:ind w:left="113" w:right="113"/>
              <w:jc w:val="center"/>
              <w:rPr>
                <w:rFonts w:ascii="宋体" w:hAnsi="宋体"/>
                <w:kern w:val="0"/>
                <w:szCs w:val="21"/>
              </w:rPr>
            </w:pPr>
          </w:p>
        </w:tc>
        <w:tc>
          <w:tcPr>
            <w:tcW w:w="1908" w:type="dxa"/>
            <w:gridSpan w:val="3"/>
            <w:vAlign w:val="center"/>
          </w:tcPr>
          <w:p w:rsidR="00CD3558" w:rsidRDefault="00E53106">
            <w:pPr>
              <w:spacing w:line="408" w:lineRule="auto"/>
              <w:rPr>
                <w:rFonts w:ascii="宋体" w:hAnsi="宋体"/>
                <w:szCs w:val="21"/>
              </w:rPr>
            </w:pPr>
            <w:r>
              <w:rPr>
                <w:rFonts w:ascii="宋体" w:hAnsi="宋体" w:hint="eastAsia"/>
                <w:kern w:val="0"/>
                <w:szCs w:val="21"/>
              </w:rPr>
              <w:t>比选保证金</w:t>
            </w:r>
          </w:p>
        </w:tc>
        <w:tc>
          <w:tcPr>
            <w:tcW w:w="6055" w:type="dxa"/>
            <w:gridSpan w:val="2"/>
            <w:vAlign w:val="center"/>
          </w:tcPr>
          <w:p w:rsidR="00CD3558" w:rsidRDefault="00E53106">
            <w:pPr>
              <w:tabs>
                <w:tab w:val="left" w:pos="601"/>
                <w:tab w:val="left" w:pos="732"/>
              </w:tabs>
              <w:snapToGrid w:val="0"/>
              <w:spacing w:line="408" w:lineRule="auto"/>
              <w:jc w:val="left"/>
              <w:rPr>
                <w:rFonts w:ascii="宋体" w:hAnsi="宋体"/>
                <w:szCs w:val="21"/>
              </w:rPr>
            </w:pPr>
            <w:r>
              <w:rPr>
                <w:rFonts w:ascii="宋体" w:hAnsi="宋体" w:cs="宋体" w:hint="eastAsia"/>
                <w:kern w:val="0"/>
              </w:rPr>
              <w:t>符合第二章“竞选人须知前附表”第3.3项规定</w:t>
            </w:r>
          </w:p>
        </w:tc>
      </w:tr>
      <w:tr w:rsidR="00CD3558">
        <w:trPr>
          <w:trHeight w:val="240"/>
        </w:trPr>
        <w:tc>
          <w:tcPr>
            <w:tcW w:w="843" w:type="dxa"/>
            <w:vMerge/>
            <w:vAlign w:val="center"/>
          </w:tcPr>
          <w:p w:rsidR="00CD3558" w:rsidRDefault="00CD3558">
            <w:pPr>
              <w:spacing w:line="360" w:lineRule="auto"/>
              <w:jc w:val="center"/>
              <w:rPr>
                <w:rFonts w:ascii="宋体" w:hAnsi="宋体"/>
                <w:kern w:val="0"/>
                <w:szCs w:val="21"/>
              </w:rPr>
            </w:pPr>
          </w:p>
        </w:tc>
        <w:tc>
          <w:tcPr>
            <w:tcW w:w="825" w:type="dxa"/>
            <w:vMerge/>
            <w:vAlign w:val="center"/>
          </w:tcPr>
          <w:p w:rsidR="00CD3558" w:rsidRDefault="00CD3558">
            <w:pPr>
              <w:spacing w:line="408" w:lineRule="auto"/>
              <w:jc w:val="center"/>
              <w:rPr>
                <w:rFonts w:ascii="宋体" w:hAnsi="宋体"/>
                <w:kern w:val="0"/>
                <w:szCs w:val="21"/>
              </w:rPr>
            </w:pPr>
          </w:p>
        </w:tc>
        <w:tc>
          <w:tcPr>
            <w:tcW w:w="1908" w:type="dxa"/>
            <w:gridSpan w:val="3"/>
            <w:vAlign w:val="center"/>
          </w:tcPr>
          <w:p w:rsidR="00CD3558" w:rsidRDefault="00E53106">
            <w:pPr>
              <w:spacing w:line="408" w:lineRule="auto"/>
              <w:rPr>
                <w:rFonts w:ascii="宋体" w:hAnsi="宋体"/>
              </w:rPr>
            </w:pPr>
            <w:r>
              <w:rPr>
                <w:rFonts w:ascii="宋体" w:hAnsi="宋体" w:hint="eastAsia"/>
                <w:kern w:val="0"/>
                <w:szCs w:val="21"/>
              </w:rPr>
              <w:t>权利义务</w:t>
            </w:r>
          </w:p>
        </w:tc>
        <w:tc>
          <w:tcPr>
            <w:tcW w:w="6055" w:type="dxa"/>
            <w:gridSpan w:val="2"/>
          </w:tcPr>
          <w:p w:rsidR="00CD3558" w:rsidRDefault="00E53106">
            <w:pPr>
              <w:spacing w:line="408" w:lineRule="auto"/>
              <w:rPr>
                <w:rFonts w:ascii="宋体" w:hAnsi="宋体"/>
              </w:rPr>
            </w:pPr>
            <w:r>
              <w:rPr>
                <w:rFonts w:ascii="宋体" w:hAnsi="宋体" w:hint="eastAsia"/>
                <w:kern w:val="0"/>
                <w:szCs w:val="21"/>
              </w:rPr>
              <w:t>符合第四章“合同条款及格式”规定，竞选文件不应附有比选人不能接受的条件</w:t>
            </w:r>
          </w:p>
        </w:tc>
      </w:tr>
      <w:tr w:rsidR="00CD3558">
        <w:trPr>
          <w:trHeight w:val="240"/>
        </w:trPr>
        <w:tc>
          <w:tcPr>
            <w:tcW w:w="843" w:type="dxa"/>
            <w:vMerge/>
          </w:tcPr>
          <w:p w:rsidR="00CD3558" w:rsidRDefault="00CD3558">
            <w:pPr>
              <w:spacing w:line="360" w:lineRule="auto"/>
              <w:rPr>
                <w:rFonts w:ascii="宋体" w:hAnsi="宋体"/>
                <w:kern w:val="0"/>
                <w:szCs w:val="21"/>
              </w:rPr>
            </w:pPr>
          </w:p>
        </w:tc>
        <w:tc>
          <w:tcPr>
            <w:tcW w:w="825" w:type="dxa"/>
            <w:vMerge/>
            <w:vAlign w:val="center"/>
          </w:tcPr>
          <w:p w:rsidR="00CD3558" w:rsidRDefault="00CD3558">
            <w:pPr>
              <w:spacing w:line="408" w:lineRule="auto"/>
              <w:jc w:val="center"/>
              <w:rPr>
                <w:rFonts w:ascii="宋体" w:hAnsi="宋体"/>
                <w:kern w:val="0"/>
                <w:szCs w:val="21"/>
              </w:rPr>
            </w:pPr>
          </w:p>
        </w:tc>
        <w:tc>
          <w:tcPr>
            <w:tcW w:w="1908" w:type="dxa"/>
            <w:gridSpan w:val="3"/>
          </w:tcPr>
          <w:p w:rsidR="00CD3558" w:rsidRDefault="00E53106">
            <w:pPr>
              <w:spacing w:line="408" w:lineRule="auto"/>
              <w:rPr>
                <w:rFonts w:ascii="宋体" w:hAnsi="宋体"/>
              </w:rPr>
            </w:pPr>
            <w:r>
              <w:rPr>
                <w:rFonts w:ascii="宋体" w:hAnsi="宋体" w:cs="宋体" w:hint="eastAsia"/>
                <w:kern w:val="0"/>
                <w:szCs w:val="21"/>
              </w:rPr>
              <w:t>技术标准和要求</w:t>
            </w:r>
          </w:p>
        </w:tc>
        <w:tc>
          <w:tcPr>
            <w:tcW w:w="6055" w:type="dxa"/>
            <w:gridSpan w:val="2"/>
          </w:tcPr>
          <w:p w:rsidR="00CD3558" w:rsidRDefault="00E53106">
            <w:pPr>
              <w:spacing w:line="408" w:lineRule="auto"/>
              <w:rPr>
                <w:rFonts w:ascii="宋体" w:hAnsi="宋体"/>
              </w:rPr>
            </w:pPr>
            <w:r>
              <w:rPr>
                <w:rFonts w:ascii="宋体" w:hAnsi="宋体" w:hint="eastAsia"/>
                <w:kern w:val="0"/>
                <w:szCs w:val="21"/>
              </w:rPr>
              <w:t>符合第七章“</w:t>
            </w:r>
            <w:r>
              <w:rPr>
                <w:rFonts w:ascii="宋体" w:hAnsi="宋体" w:hint="eastAsia"/>
                <w:szCs w:val="32"/>
              </w:rPr>
              <w:t>主要材料一览表及技术规格</w:t>
            </w:r>
            <w:r>
              <w:rPr>
                <w:rFonts w:ascii="宋体" w:hAnsi="宋体" w:hint="eastAsia"/>
                <w:kern w:val="0"/>
                <w:szCs w:val="21"/>
              </w:rPr>
              <w:t>”规定</w:t>
            </w:r>
          </w:p>
        </w:tc>
      </w:tr>
      <w:tr w:rsidR="00CD3558">
        <w:trPr>
          <w:trHeight w:val="240"/>
        </w:trPr>
        <w:tc>
          <w:tcPr>
            <w:tcW w:w="843" w:type="dxa"/>
            <w:vMerge/>
          </w:tcPr>
          <w:p w:rsidR="00CD3558" w:rsidRDefault="00CD3558">
            <w:pPr>
              <w:spacing w:line="360" w:lineRule="auto"/>
              <w:rPr>
                <w:rFonts w:ascii="宋体" w:hAnsi="宋体"/>
                <w:kern w:val="0"/>
                <w:szCs w:val="21"/>
              </w:rPr>
            </w:pPr>
          </w:p>
        </w:tc>
        <w:tc>
          <w:tcPr>
            <w:tcW w:w="825" w:type="dxa"/>
            <w:vMerge/>
            <w:vAlign w:val="center"/>
          </w:tcPr>
          <w:p w:rsidR="00CD3558" w:rsidRDefault="00CD3558">
            <w:pPr>
              <w:spacing w:line="408" w:lineRule="auto"/>
              <w:jc w:val="center"/>
              <w:rPr>
                <w:rFonts w:ascii="宋体" w:hAnsi="宋体"/>
                <w:szCs w:val="21"/>
              </w:rPr>
            </w:pPr>
          </w:p>
        </w:tc>
        <w:tc>
          <w:tcPr>
            <w:tcW w:w="1908" w:type="dxa"/>
            <w:gridSpan w:val="3"/>
            <w:vAlign w:val="center"/>
          </w:tcPr>
          <w:p w:rsidR="00CD3558" w:rsidRDefault="00E53106">
            <w:pPr>
              <w:spacing w:line="408" w:lineRule="auto"/>
              <w:jc w:val="center"/>
              <w:rPr>
                <w:rFonts w:ascii="宋体" w:hAnsi="宋体"/>
                <w:szCs w:val="21"/>
              </w:rPr>
            </w:pPr>
            <w:r>
              <w:rPr>
                <w:rFonts w:ascii="宋体" w:hAnsi="宋体" w:hint="eastAsia"/>
                <w:szCs w:val="21"/>
              </w:rPr>
              <w:t>实质性要求</w:t>
            </w:r>
          </w:p>
        </w:tc>
        <w:tc>
          <w:tcPr>
            <w:tcW w:w="6055" w:type="dxa"/>
            <w:gridSpan w:val="2"/>
            <w:vAlign w:val="center"/>
          </w:tcPr>
          <w:p w:rsidR="00CD3558" w:rsidRDefault="00E53106">
            <w:pPr>
              <w:spacing w:line="408" w:lineRule="auto"/>
              <w:rPr>
                <w:rFonts w:ascii="宋体" w:hAnsi="宋体"/>
                <w:kern w:val="0"/>
                <w:szCs w:val="21"/>
              </w:rPr>
            </w:pPr>
            <w:r>
              <w:rPr>
                <w:rFonts w:ascii="宋体" w:hAnsi="宋体" w:hint="eastAsia"/>
                <w:kern w:val="0"/>
                <w:szCs w:val="21"/>
              </w:rPr>
              <w:t>符合比选文件规定的其他实质性要求。</w:t>
            </w:r>
          </w:p>
        </w:tc>
      </w:tr>
      <w:tr w:rsidR="00CD3558">
        <w:trPr>
          <w:trHeight w:val="240"/>
        </w:trPr>
        <w:tc>
          <w:tcPr>
            <w:tcW w:w="1668" w:type="dxa"/>
            <w:gridSpan w:val="2"/>
            <w:vAlign w:val="center"/>
          </w:tcPr>
          <w:p w:rsidR="00CD3558" w:rsidRDefault="00E53106">
            <w:pPr>
              <w:spacing w:line="408" w:lineRule="auto"/>
              <w:jc w:val="center"/>
              <w:rPr>
                <w:rFonts w:ascii="宋体" w:hAnsi="宋体"/>
                <w:kern w:val="0"/>
                <w:szCs w:val="21"/>
              </w:rPr>
            </w:pPr>
            <w:r>
              <w:rPr>
                <w:rFonts w:ascii="宋体" w:hAnsi="宋体" w:hint="eastAsia"/>
                <w:kern w:val="0"/>
                <w:szCs w:val="21"/>
              </w:rPr>
              <w:t>2.2.1</w:t>
            </w:r>
          </w:p>
        </w:tc>
        <w:tc>
          <w:tcPr>
            <w:tcW w:w="1908" w:type="dxa"/>
            <w:gridSpan w:val="3"/>
            <w:vAlign w:val="center"/>
          </w:tcPr>
          <w:p w:rsidR="00CD3558" w:rsidRDefault="00E53106">
            <w:pPr>
              <w:spacing w:line="408" w:lineRule="auto"/>
              <w:jc w:val="center"/>
              <w:rPr>
                <w:rFonts w:ascii="宋体" w:hAnsi="宋体"/>
                <w:kern w:val="0"/>
                <w:szCs w:val="21"/>
              </w:rPr>
            </w:pPr>
            <w:r>
              <w:rPr>
                <w:rFonts w:ascii="宋体" w:hAnsi="宋体" w:hint="eastAsia"/>
                <w:kern w:val="0"/>
                <w:szCs w:val="21"/>
              </w:rPr>
              <w:t>分值构成</w:t>
            </w:r>
          </w:p>
          <w:p w:rsidR="00CD3558" w:rsidRDefault="00E53106">
            <w:pPr>
              <w:spacing w:line="408" w:lineRule="auto"/>
              <w:jc w:val="center"/>
              <w:rPr>
                <w:rFonts w:ascii="宋体" w:hAnsi="宋体"/>
                <w:kern w:val="0"/>
                <w:szCs w:val="21"/>
              </w:rPr>
            </w:pPr>
            <w:r>
              <w:rPr>
                <w:rFonts w:ascii="宋体" w:hAnsi="宋体" w:hint="eastAsia"/>
                <w:kern w:val="0"/>
                <w:szCs w:val="21"/>
              </w:rPr>
              <w:t>(总分1OO分)</w:t>
            </w:r>
          </w:p>
        </w:tc>
        <w:tc>
          <w:tcPr>
            <w:tcW w:w="6055" w:type="dxa"/>
            <w:gridSpan w:val="2"/>
            <w:vAlign w:val="center"/>
          </w:tcPr>
          <w:p w:rsidR="00CD3558" w:rsidRDefault="00E53106">
            <w:pPr>
              <w:spacing w:line="408" w:lineRule="auto"/>
              <w:jc w:val="center"/>
              <w:rPr>
                <w:rFonts w:ascii="宋体" w:hAnsi="宋体"/>
                <w:kern w:val="0"/>
                <w:szCs w:val="21"/>
              </w:rPr>
            </w:pPr>
            <w:r>
              <w:rPr>
                <w:rFonts w:ascii="宋体" w:hAnsi="宋体" w:hint="eastAsia"/>
                <w:kern w:val="0"/>
                <w:szCs w:val="21"/>
              </w:rPr>
              <w:t>竞选报价70分</w:t>
            </w:r>
          </w:p>
          <w:p w:rsidR="00CD3558" w:rsidRDefault="00E53106">
            <w:pPr>
              <w:spacing w:line="408" w:lineRule="auto"/>
              <w:jc w:val="center"/>
              <w:rPr>
                <w:rFonts w:ascii="宋体" w:hAnsi="宋体"/>
                <w:color w:val="FF0000"/>
                <w:szCs w:val="21"/>
              </w:rPr>
            </w:pPr>
            <w:r>
              <w:rPr>
                <w:rFonts w:ascii="宋体" w:hAnsi="宋体" w:hint="eastAsia"/>
                <w:kern w:val="0"/>
                <w:szCs w:val="21"/>
              </w:rPr>
              <w:t>技术部分 30分</w:t>
            </w:r>
          </w:p>
        </w:tc>
      </w:tr>
      <w:tr w:rsidR="00CD3558">
        <w:trPr>
          <w:trHeight w:val="991"/>
        </w:trPr>
        <w:tc>
          <w:tcPr>
            <w:tcW w:w="1668" w:type="dxa"/>
            <w:gridSpan w:val="2"/>
            <w:vAlign w:val="center"/>
          </w:tcPr>
          <w:p w:rsidR="00CD3558" w:rsidRDefault="00E53106">
            <w:pPr>
              <w:spacing w:line="408" w:lineRule="auto"/>
              <w:jc w:val="center"/>
              <w:rPr>
                <w:rFonts w:ascii="宋体" w:hAnsi="宋体"/>
                <w:kern w:val="0"/>
                <w:szCs w:val="21"/>
              </w:rPr>
            </w:pPr>
            <w:r>
              <w:rPr>
                <w:rFonts w:ascii="宋体" w:hAnsi="宋体" w:hint="eastAsia"/>
                <w:kern w:val="0"/>
                <w:szCs w:val="21"/>
              </w:rPr>
              <w:t>2.2.2</w:t>
            </w:r>
          </w:p>
        </w:tc>
        <w:tc>
          <w:tcPr>
            <w:tcW w:w="1908" w:type="dxa"/>
            <w:gridSpan w:val="3"/>
            <w:vAlign w:val="center"/>
          </w:tcPr>
          <w:p w:rsidR="00CD3558" w:rsidRDefault="00E53106">
            <w:pPr>
              <w:spacing w:line="408" w:lineRule="auto"/>
              <w:jc w:val="center"/>
              <w:rPr>
                <w:rFonts w:ascii="宋体" w:hAnsi="宋体"/>
                <w:kern w:val="0"/>
                <w:szCs w:val="21"/>
              </w:rPr>
            </w:pPr>
            <w:r>
              <w:rPr>
                <w:rFonts w:ascii="宋体" w:hAnsi="宋体" w:hint="eastAsia"/>
                <w:kern w:val="0"/>
                <w:szCs w:val="21"/>
              </w:rPr>
              <w:t>评标基准价</w:t>
            </w:r>
          </w:p>
          <w:p w:rsidR="00CD3558" w:rsidRDefault="00E53106">
            <w:pPr>
              <w:spacing w:line="408" w:lineRule="auto"/>
              <w:jc w:val="center"/>
              <w:rPr>
                <w:rFonts w:ascii="宋体" w:hAnsi="宋体"/>
                <w:kern w:val="0"/>
                <w:szCs w:val="21"/>
              </w:rPr>
            </w:pPr>
            <w:r>
              <w:rPr>
                <w:rFonts w:ascii="宋体" w:hAnsi="宋体" w:hint="eastAsia"/>
                <w:kern w:val="0"/>
                <w:szCs w:val="21"/>
              </w:rPr>
              <w:lastRenderedPageBreak/>
              <w:t>计算方法</w:t>
            </w:r>
          </w:p>
        </w:tc>
        <w:tc>
          <w:tcPr>
            <w:tcW w:w="6055" w:type="dxa"/>
            <w:gridSpan w:val="2"/>
            <w:vAlign w:val="center"/>
          </w:tcPr>
          <w:p w:rsidR="00CD3558" w:rsidRDefault="00E53106">
            <w:pPr>
              <w:spacing w:line="408" w:lineRule="auto"/>
              <w:jc w:val="left"/>
              <w:rPr>
                <w:rFonts w:ascii="宋体" w:hAnsi="宋体"/>
                <w:color w:val="FF0000"/>
                <w:szCs w:val="21"/>
              </w:rPr>
            </w:pPr>
            <w:r>
              <w:rPr>
                <w:rFonts w:ascii="宋体" w:hAnsi="宋体" w:cs="宋体" w:hint="eastAsia"/>
                <w:kern w:val="0"/>
                <w:szCs w:val="21"/>
              </w:rPr>
              <w:lastRenderedPageBreak/>
              <w:t>所有竞选人</w:t>
            </w:r>
            <w:r>
              <w:rPr>
                <w:rFonts w:ascii="宋体" w:hAnsi="宋体" w:hint="eastAsia"/>
                <w:szCs w:val="21"/>
              </w:rPr>
              <w:t>的</w:t>
            </w:r>
            <w:r>
              <w:rPr>
                <w:rFonts w:ascii="宋体" w:hAnsi="宋体" w:cs="宋体" w:hint="eastAsia"/>
                <w:kern w:val="0"/>
                <w:szCs w:val="21"/>
              </w:rPr>
              <w:t>竞选</w:t>
            </w:r>
            <w:r>
              <w:rPr>
                <w:rFonts w:ascii="宋体" w:hAnsi="宋体" w:hint="eastAsia"/>
                <w:szCs w:val="21"/>
              </w:rPr>
              <w:t>总报</w:t>
            </w:r>
            <w:r>
              <w:rPr>
                <w:rFonts w:ascii="宋体" w:hAnsi="宋体" w:cs="宋体" w:hint="eastAsia"/>
                <w:kern w:val="0"/>
                <w:szCs w:val="21"/>
              </w:rPr>
              <w:t>价中去掉六分之一（不能整除的按小数点</w:t>
            </w:r>
            <w:r>
              <w:rPr>
                <w:rFonts w:ascii="宋体" w:hAnsi="宋体" w:cs="宋体" w:hint="eastAsia"/>
                <w:kern w:val="0"/>
                <w:szCs w:val="21"/>
              </w:rPr>
              <w:lastRenderedPageBreak/>
              <w:t>前整数取整，不足六家报价则不去掉）的最低价和相同家数的最高价后的算术平均值</w:t>
            </w:r>
            <w:r>
              <w:rPr>
                <w:rFonts w:ascii="宋体" w:hAnsi="宋体" w:cs="宋体" w:hint="eastAsia"/>
                <w:bCs/>
                <w:kern w:val="0"/>
                <w:szCs w:val="21"/>
              </w:rPr>
              <w:t>即为</w:t>
            </w:r>
            <w:r>
              <w:rPr>
                <w:rFonts w:ascii="宋体" w:hAnsi="宋体" w:cs="宋体" w:hint="eastAsia"/>
                <w:kern w:val="0"/>
                <w:szCs w:val="21"/>
              </w:rPr>
              <w:t>竞选</w:t>
            </w:r>
            <w:r>
              <w:rPr>
                <w:rFonts w:ascii="宋体" w:hAnsi="宋体" w:cs="宋体" w:hint="eastAsia"/>
                <w:bCs/>
                <w:kern w:val="0"/>
                <w:szCs w:val="21"/>
              </w:rPr>
              <w:t>总报价的评标基准价；</w:t>
            </w:r>
          </w:p>
        </w:tc>
      </w:tr>
      <w:tr w:rsidR="00CD3558">
        <w:trPr>
          <w:trHeight w:val="240"/>
        </w:trPr>
        <w:tc>
          <w:tcPr>
            <w:tcW w:w="843" w:type="dxa"/>
            <w:tcBorders>
              <w:right w:val="single" w:sz="4" w:space="0" w:color="auto"/>
            </w:tcBorders>
            <w:vAlign w:val="center"/>
          </w:tcPr>
          <w:p w:rsidR="00CD3558" w:rsidRDefault="00E53106">
            <w:pPr>
              <w:spacing w:line="360" w:lineRule="auto"/>
              <w:jc w:val="center"/>
              <w:rPr>
                <w:rFonts w:ascii="宋体" w:hAnsi="宋体"/>
                <w:color w:val="FF0000"/>
                <w:kern w:val="0"/>
                <w:szCs w:val="21"/>
              </w:rPr>
            </w:pPr>
            <w:r>
              <w:rPr>
                <w:rFonts w:ascii="宋体" w:hAnsi="宋体" w:cs="宋体" w:hint="eastAsia"/>
                <w:kern w:val="0"/>
                <w:szCs w:val="21"/>
              </w:rPr>
              <w:lastRenderedPageBreak/>
              <w:t>3</w:t>
            </w:r>
          </w:p>
        </w:tc>
        <w:tc>
          <w:tcPr>
            <w:tcW w:w="825" w:type="dxa"/>
            <w:tcBorders>
              <w:left w:val="single" w:sz="4" w:space="0" w:color="auto"/>
            </w:tcBorders>
            <w:vAlign w:val="center"/>
          </w:tcPr>
          <w:p w:rsidR="00CD3558" w:rsidRDefault="00E53106">
            <w:pPr>
              <w:snapToGrid w:val="0"/>
              <w:spacing w:line="28" w:lineRule="atLeast"/>
              <w:jc w:val="center"/>
              <w:rPr>
                <w:rFonts w:ascii="宋体" w:hAnsi="宋体" w:cs="宋体"/>
                <w:color w:val="FF0000"/>
                <w:kern w:val="0"/>
                <w:szCs w:val="21"/>
              </w:rPr>
            </w:pPr>
            <w:r>
              <w:rPr>
                <w:rFonts w:ascii="宋体" w:hAnsi="宋体" w:cs="宋体" w:hint="eastAsia"/>
                <w:kern w:val="0"/>
                <w:szCs w:val="21"/>
              </w:rPr>
              <w:t>评标程序</w:t>
            </w:r>
          </w:p>
        </w:tc>
        <w:tc>
          <w:tcPr>
            <w:tcW w:w="7963" w:type="dxa"/>
            <w:gridSpan w:val="5"/>
            <w:vAlign w:val="center"/>
          </w:tcPr>
          <w:p w:rsidR="00CD3558" w:rsidRDefault="00E53106">
            <w:pPr>
              <w:widowControl/>
              <w:spacing w:line="352" w:lineRule="atLeast"/>
              <w:ind w:firstLine="480"/>
              <w:rPr>
                <w:rFonts w:cs="宋体"/>
                <w:kern w:val="0"/>
                <w:szCs w:val="21"/>
              </w:rPr>
            </w:pPr>
            <w:r>
              <w:rPr>
                <w:rFonts w:ascii="宋体" w:hAnsi="宋体" w:cs="宋体" w:hint="eastAsia"/>
                <w:kern w:val="0"/>
                <w:szCs w:val="21"/>
              </w:rPr>
              <w:t>1.评标委员会依据本章评标办法第2.1款的规定，对竞选人的竞选文件进行初步评审，初步评审不合格的竞选人的竞选文件不再参与后续评审。评标委员会依据本章第2.2款中的竞选总报价评标基准价计算方法计算竞选总报价评标基准价。</w:t>
            </w:r>
          </w:p>
          <w:p w:rsidR="00CD3558" w:rsidRDefault="00E53106">
            <w:pPr>
              <w:widowControl/>
              <w:spacing w:line="440" w:lineRule="atLeast"/>
              <w:ind w:firstLine="480"/>
              <w:rPr>
                <w:rFonts w:cs="宋体"/>
                <w:kern w:val="0"/>
                <w:szCs w:val="21"/>
              </w:rPr>
            </w:pPr>
            <w:r>
              <w:rPr>
                <w:rFonts w:ascii="宋体" w:hAnsi="宋体" w:cs="宋体" w:hint="eastAsia"/>
                <w:kern w:val="0"/>
                <w:szCs w:val="21"/>
              </w:rPr>
              <w:t>2.评标委员会对通过初步评审合格的竞选人的竞选文件，按本章评标办法第3.1款至3.4款规定的程序进行评审，对各竞选人的竞选总价所得分值进行汇总，确定得分由高至低前三名竞选人为中选候选人。</w:t>
            </w:r>
          </w:p>
          <w:p w:rsidR="00CD3558" w:rsidRDefault="00E53106">
            <w:pPr>
              <w:adjustRightInd w:val="0"/>
              <w:snapToGrid w:val="0"/>
              <w:spacing w:line="28" w:lineRule="atLeast"/>
              <w:ind w:left="2" w:firstLineChars="200" w:firstLine="420"/>
              <w:rPr>
                <w:rFonts w:ascii="宋体" w:hAnsi="宋体" w:cs="宋体"/>
                <w:color w:val="FF0000"/>
                <w:kern w:val="0"/>
                <w:szCs w:val="21"/>
              </w:rPr>
            </w:pPr>
            <w:r>
              <w:rPr>
                <w:rFonts w:ascii="宋体" w:hAnsi="宋体" w:cs="宋体" w:hint="eastAsia"/>
                <w:kern w:val="0"/>
                <w:szCs w:val="21"/>
              </w:rPr>
              <w:t>3.如经过对所有竞选人的竞选文件进行评审，有效竞选不足三个使得竞选明显缺乏竞争的，评标委员会可以否决全部竞选。</w:t>
            </w:r>
          </w:p>
        </w:tc>
      </w:tr>
      <w:tr w:rsidR="00CD3558">
        <w:trPr>
          <w:trHeight w:val="240"/>
        </w:trPr>
        <w:tc>
          <w:tcPr>
            <w:tcW w:w="843" w:type="dxa"/>
            <w:vMerge w:val="restart"/>
            <w:tcBorders>
              <w:right w:val="single" w:sz="4" w:space="0" w:color="auto"/>
            </w:tcBorders>
            <w:vAlign w:val="center"/>
          </w:tcPr>
          <w:p w:rsidR="00CD3558" w:rsidRDefault="00E53106">
            <w:pPr>
              <w:spacing w:line="360" w:lineRule="auto"/>
              <w:jc w:val="center"/>
              <w:rPr>
                <w:rFonts w:ascii="宋体" w:hAnsi="宋体" w:cs="宋体"/>
                <w:kern w:val="0"/>
                <w:szCs w:val="21"/>
              </w:rPr>
            </w:pPr>
            <w:r>
              <w:rPr>
                <w:rFonts w:ascii="宋体" w:hAnsi="宋体" w:cs="宋体" w:hint="eastAsia"/>
                <w:kern w:val="0"/>
                <w:szCs w:val="21"/>
              </w:rPr>
              <w:t>3.2.1（1）</w:t>
            </w:r>
          </w:p>
        </w:tc>
        <w:tc>
          <w:tcPr>
            <w:tcW w:w="825" w:type="dxa"/>
            <w:vMerge w:val="restart"/>
            <w:tcBorders>
              <w:left w:val="single" w:sz="4" w:space="0" w:color="auto"/>
            </w:tcBorders>
            <w:vAlign w:val="center"/>
          </w:tcPr>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详</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细</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评</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审</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办</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法</w:t>
            </w:r>
          </w:p>
        </w:tc>
        <w:tc>
          <w:tcPr>
            <w:tcW w:w="1842" w:type="dxa"/>
            <w:gridSpan w:val="2"/>
            <w:vAlign w:val="center"/>
          </w:tcPr>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竞选总报价A</w:t>
            </w:r>
          </w:p>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（70分）</w:t>
            </w:r>
          </w:p>
        </w:tc>
        <w:tc>
          <w:tcPr>
            <w:tcW w:w="6121" w:type="dxa"/>
            <w:gridSpan w:val="3"/>
            <w:vAlign w:val="center"/>
          </w:tcPr>
          <w:p w:rsidR="00CD3558" w:rsidRDefault="00E53106">
            <w:pPr>
              <w:widowControl/>
              <w:spacing w:line="440" w:lineRule="atLeast"/>
              <w:ind w:firstLine="480"/>
              <w:rPr>
                <w:rFonts w:ascii="宋体" w:hAnsi="宋体" w:cs="宋体"/>
                <w:kern w:val="0"/>
                <w:szCs w:val="21"/>
              </w:rPr>
            </w:pPr>
            <w:r>
              <w:rPr>
                <w:rFonts w:ascii="宋体" w:hAnsi="宋体" w:cs="宋体" w:hint="eastAsia"/>
                <w:kern w:val="0"/>
                <w:szCs w:val="21"/>
              </w:rPr>
              <w:t xml:space="preserve">所有初步评审合格的竞选人的竞选总报价先得满分70分，在此基础上与评标基准价相比，每增加1%扣0.2分，每减少1%扣 0.1分，扣完为止。 </w:t>
            </w:r>
          </w:p>
          <w:p w:rsidR="00CD3558" w:rsidRDefault="00E53106">
            <w:pPr>
              <w:spacing w:line="28" w:lineRule="atLeast"/>
              <w:rPr>
                <w:rFonts w:ascii="宋体" w:hAnsi="宋体"/>
                <w:b/>
                <w:color w:val="FF0000"/>
                <w:kern w:val="0"/>
                <w:szCs w:val="21"/>
                <w:u w:val="single"/>
              </w:rPr>
            </w:pPr>
            <w:r>
              <w:rPr>
                <w:rFonts w:ascii="宋体" w:hAnsi="宋体" w:cs="宋体" w:hint="eastAsia"/>
                <w:kern w:val="0"/>
                <w:szCs w:val="21"/>
              </w:rPr>
              <w:t>以上计算取小数点后两位，第三位四舍五入。</w:t>
            </w:r>
          </w:p>
        </w:tc>
      </w:tr>
      <w:tr w:rsidR="00CD3558">
        <w:trPr>
          <w:trHeight w:val="240"/>
        </w:trPr>
        <w:tc>
          <w:tcPr>
            <w:tcW w:w="843" w:type="dxa"/>
            <w:vMerge/>
            <w:tcBorders>
              <w:right w:val="single" w:sz="4" w:space="0" w:color="auto"/>
            </w:tcBorders>
            <w:vAlign w:val="center"/>
          </w:tcPr>
          <w:p w:rsidR="00CD3558" w:rsidRDefault="00CD3558">
            <w:pPr>
              <w:spacing w:line="360" w:lineRule="auto"/>
              <w:jc w:val="center"/>
              <w:rPr>
                <w:rFonts w:ascii="宋体" w:hAnsi="宋体" w:cs="宋体"/>
                <w:kern w:val="0"/>
                <w:szCs w:val="21"/>
              </w:rPr>
            </w:pPr>
          </w:p>
        </w:tc>
        <w:tc>
          <w:tcPr>
            <w:tcW w:w="825" w:type="dxa"/>
            <w:vMerge/>
            <w:tcBorders>
              <w:left w:val="single" w:sz="4" w:space="0" w:color="auto"/>
            </w:tcBorders>
            <w:vAlign w:val="center"/>
          </w:tcPr>
          <w:p w:rsidR="00CD3558" w:rsidRDefault="00CD3558">
            <w:pPr>
              <w:snapToGrid w:val="0"/>
              <w:spacing w:line="28" w:lineRule="atLeast"/>
              <w:jc w:val="center"/>
              <w:rPr>
                <w:rFonts w:ascii="宋体" w:hAnsi="宋体" w:cs="宋体"/>
                <w:kern w:val="0"/>
                <w:szCs w:val="21"/>
              </w:rPr>
            </w:pPr>
          </w:p>
        </w:tc>
        <w:tc>
          <w:tcPr>
            <w:tcW w:w="1842" w:type="dxa"/>
            <w:gridSpan w:val="2"/>
            <w:vMerge w:val="restart"/>
            <w:vAlign w:val="center"/>
          </w:tcPr>
          <w:p w:rsidR="00CD3558" w:rsidRDefault="00E53106">
            <w:pPr>
              <w:snapToGrid w:val="0"/>
              <w:spacing w:line="28" w:lineRule="atLeast"/>
              <w:jc w:val="center"/>
              <w:rPr>
                <w:rFonts w:ascii="宋体" w:hAnsi="宋体" w:cs="宋体"/>
                <w:kern w:val="0"/>
                <w:szCs w:val="21"/>
              </w:rPr>
            </w:pPr>
            <w:r>
              <w:rPr>
                <w:rFonts w:ascii="宋体" w:hAnsi="宋体" w:cs="宋体" w:hint="eastAsia"/>
                <w:kern w:val="0"/>
                <w:szCs w:val="21"/>
              </w:rPr>
              <w:t>技术部分得分B(30分)</w:t>
            </w:r>
          </w:p>
        </w:tc>
        <w:tc>
          <w:tcPr>
            <w:tcW w:w="6121" w:type="dxa"/>
            <w:gridSpan w:val="3"/>
            <w:vAlign w:val="center"/>
          </w:tcPr>
          <w:p w:rsidR="00CD3558" w:rsidRDefault="00CD3558">
            <w:pPr>
              <w:spacing w:line="28" w:lineRule="atLeast"/>
              <w:rPr>
                <w:rFonts w:ascii="宋体" w:hAnsi="宋体" w:cs="宋体"/>
                <w:kern w:val="0"/>
                <w:szCs w:val="21"/>
              </w:rPr>
            </w:pPr>
          </w:p>
        </w:tc>
      </w:tr>
      <w:tr w:rsidR="009557BB" w:rsidTr="00B12A43">
        <w:trPr>
          <w:trHeight w:val="5530"/>
        </w:trPr>
        <w:tc>
          <w:tcPr>
            <w:tcW w:w="843" w:type="dxa"/>
            <w:vMerge/>
            <w:tcBorders>
              <w:right w:val="single" w:sz="4" w:space="0" w:color="auto"/>
            </w:tcBorders>
            <w:vAlign w:val="center"/>
          </w:tcPr>
          <w:p w:rsidR="009557BB" w:rsidRDefault="009557BB">
            <w:pPr>
              <w:spacing w:line="360" w:lineRule="auto"/>
              <w:jc w:val="center"/>
              <w:rPr>
                <w:rFonts w:ascii="宋体" w:hAnsi="宋体" w:cs="宋体"/>
                <w:kern w:val="0"/>
                <w:szCs w:val="21"/>
              </w:rPr>
            </w:pPr>
          </w:p>
        </w:tc>
        <w:tc>
          <w:tcPr>
            <w:tcW w:w="825" w:type="dxa"/>
            <w:vMerge/>
            <w:tcBorders>
              <w:left w:val="single" w:sz="4" w:space="0" w:color="auto"/>
            </w:tcBorders>
            <w:vAlign w:val="center"/>
          </w:tcPr>
          <w:p w:rsidR="009557BB" w:rsidRDefault="009557BB">
            <w:pPr>
              <w:snapToGrid w:val="0"/>
              <w:spacing w:line="28" w:lineRule="atLeast"/>
              <w:jc w:val="center"/>
              <w:rPr>
                <w:rFonts w:ascii="宋体" w:hAnsi="宋体" w:cs="宋体"/>
                <w:kern w:val="0"/>
                <w:szCs w:val="21"/>
              </w:rPr>
            </w:pPr>
          </w:p>
        </w:tc>
        <w:tc>
          <w:tcPr>
            <w:tcW w:w="1842" w:type="dxa"/>
            <w:gridSpan w:val="2"/>
            <w:vMerge/>
            <w:vAlign w:val="center"/>
          </w:tcPr>
          <w:p w:rsidR="009557BB" w:rsidRDefault="009557BB">
            <w:pPr>
              <w:snapToGrid w:val="0"/>
              <w:spacing w:line="28" w:lineRule="atLeast"/>
              <w:jc w:val="center"/>
              <w:rPr>
                <w:rFonts w:ascii="宋体" w:hAnsi="宋体" w:cs="宋体"/>
                <w:kern w:val="0"/>
                <w:szCs w:val="21"/>
              </w:rPr>
            </w:pPr>
          </w:p>
        </w:tc>
        <w:tc>
          <w:tcPr>
            <w:tcW w:w="6121" w:type="dxa"/>
            <w:gridSpan w:val="3"/>
            <w:vAlign w:val="center"/>
          </w:tcPr>
          <w:p w:rsidR="009557BB" w:rsidRDefault="009557BB" w:rsidP="00C74648">
            <w:pPr>
              <w:spacing w:line="440" w:lineRule="exact"/>
              <w:rPr>
                <w:szCs w:val="21"/>
              </w:rPr>
            </w:pPr>
            <w:r>
              <w:rPr>
                <w:rFonts w:hint="eastAsia"/>
                <w:szCs w:val="21"/>
              </w:rPr>
              <w:t>1</w:t>
            </w:r>
            <w:r>
              <w:rPr>
                <w:rFonts w:hint="eastAsia"/>
                <w:szCs w:val="21"/>
              </w:rPr>
              <w:t>、设备安装、制作方案</w:t>
            </w:r>
            <w:r>
              <w:rPr>
                <w:rFonts w:hint="eastAsia"/>
                <w:szCs w:val="21"/>
              </w:rPr>
              <w:t>(12</w:t>
            </w:r>
            <w:r>
              <w:rPr>
                <w:rFonts w:hint="eastAsia"/>
                <w:szCs w:val="21"/>
              </w:rPr>
              <w:t>分</w:t>
            </w:r>
            <w:r>
              <w:rPr>
                <w:rFonts w:hint="eastAsia"/>
                <w:szCs w:val="21"/>
              </w:rPr>
              <w:t>)</w:t>
            </w:r>
          </w:p>
          <w:p w:rsidR="009557BB" w:rsidRDefault="009557BB" w:rsidP="009557BB">
            <w:pPr>
              <w:spacing w:line="440" w:lineRule="exact"/>
              <w:ind w:firstLineChars="150" w:firstLine="315"/>
              <w:rPr>
                <w:rFonts w:ascii="宋体" w:hAnsi="宋体" w:cs="宋体"/>
                <w:szCs w:val="21"/>
              </w:rPr>
            </w:pPr>
            <w:r>
              <w:rPr>
                <w:rFonts w:ascii="宋体" w:hAnsi="宋体" w:cs="宋体" w:hint="eastAsia"/>
                <w:szCs w:val="21"/>
              </w:rPr>
              <w:t>根据投标人提供详细、完善的</w:t>
            </w:r>
            <w:r>
              <w:rPr>
                <w:rFonts w:hint="eastAsia"/>
                <w:szCs w:val="21"/>
              </w:rPr>
              <w:t>的设备安装</w:t>
            </w:r>
            <w:r>
              <w:rPr>
                <w:rFonts w:ascii="宋体" w:hAnsi="宋体" w:cs="宋体" w:hint="eastAsia"/>
                <w:szCs w:val="21"/>
              </w:rPr>
              <w:t>技术方案，内容详尽，实施性强，好得8-12分，一般得4-8分，差得0-4分；</w:t>
            </w:r>
          </w:p>
          <w:p w:rsidR="009557BB" w:rsidRDefault="009557BB">
            <w:pPr>
              <w:spacing w:line="440" w:lineRule="exact"/>
              <w:rPr>
                <w:rFonts w:ascii="宋体" w:hAnsi="宋体" w:cs="宋体"/>
                <w:szCs w:val="21"/>
              </w:rPr>
            </w:pPr>
            <w:r>
              <w:rPr>
                <w:rFonts w:ascii="宋体" w:hAnsi="宋体" w:cs="宋体" w:hint="eastAsia"/>
                <w:szCs w:val="21"/>
              </w:rPr>
              <w:t>2、安全管理体系与措施(6分)</w:t>
            </w:r>
          </w:p>
          <w:p w:rsidR="009557BB" w:rsidRDefault="009557BB" w:rsidP="009557BB">
            <w:pPr>
              <w:spacing w:line="28" w:lineRule="atLeast"/>
              <w:ind w:firstLineChars="150" w:firstLine="315"/>
              <w:rPr>
                <w:rFonts w:ascii="宋体" w:hAnsi="宋体" w:cs="宋体"/>
                <w:szCs w:val="21"/>
              </w:rPr>
            </w:pPr>
            <w:r>
              <w:rPr>
                <w:rFonts w:ascii="宋体" w:hAnsi="宋体" w:cs="宋体" w:hint="eastAsia"/>
                <w:szCs w:val="21"/>
              </w:rPr>
              <w:t>保证施工安全和现场文明施工的措施科学、可靠，好得4-6分，一般得2-4分，差得0-2分；</w:t>
            </w:r>
          </w:p>
          <w:p w:rsidR="009557BB" w:rsidRDefault="009557BB">
            <w:pPr>
              <w:spacing w:line="440" w:lineRule="exact"/>
              <w:rPr>
                <w:rFonts w:ascii="宋体" w:hAnsi="宋体" w:cs="宋体"/>
                <w:szCs w:val="21"/>
              </w:rPr>
            </w:pPr>
            <w:r>
              <w:rPr>
                <w:rFonts w:ascii="宋体" w:hAnsi="宋体" w:cs="宋体" w:hint="eastAsia"/>
                <w:szCs w:val="21"/>
              </w:rPr>
              <w:t>3、质量管理体系与措施(6分)</w:t>
            </w:r>
          </w:p>
          <w:p w:rsidR="009557BB" w:rsidRDefault="009557BB" w:rsidP="009557BB">
            <w:pPr>
              <w:spacing w:line="28" w:lineRule="atLeast"/>
              <w:ind w:firstLineChars="150" w:firstLine="315"/>
              <w:rPr>
                <w:rFonts w:ascii="宋体" w:hAnsi="宋体" w:cs="宋体"/>
                <w:szCs w:val="21"/>
              </w:rPr>
            </w:pPr>
            <w:r>
              <w:rPr>
                <w:rFonts w:ascii="宋体" w:hAnsi="宋体" w:cs="宋体" w:hint="eastAsia"/>
                <w:szCs w:val="21"/>
              </w:rPr>
              <w:t>质量保证体系的方案、措施等先进、合理和可靠，好得4-6分，一般得2-4分，差得0-2分；</w:t>
            </w:r>
          </w:p>
          <w:p w:rsidR="009557BB" w:rsidRDefault="009557BB">
            <w:pPr>
              <w:spacing w:line="440" w:lineRule="exact"/>
              <w:rPr>
                <w:rFonts w:ascii="宋体" w:hAnsi="宋体" w:cs="宋体"/>
                <w:szCs w:val="21"/>
              </w:rPr>
            </w:pPr>
            <w:r>
              <w:rPr>
                <w:rFonts w:ascii="宋体" w:hAnsi="宋体" w:cs="宋体" w:hint="eastAsia"/>
                <w:szCs w:val="21"/>
              </w:rPr>
              <w:t>4、售后服务措施(6分)</w:t>
            </w:r>
          </w:p>
          <w:p w:rsidR="009557BB" w:rsidRDefault="009557BB" w:rsidP="009557BB">
            <w:pPr>
              <w:spacing w:line="440" w:lineRule="exact"/>
              <w:ind w:firstLineChars="150" w:firstLine="315"/>
              <w:rPr>
                <w:rFonts w:ascii="宋体" w:hAnsi="宋体" w:cs="宋体"/>
                <w:szCs w:val="21"/>
              </w:rPr>
            </w:pPr>
            <w:r>
              <w:rPr>
                <w:rFonts w:ascii="宋体" w:hAnsi="宋体" w:cs="宋体" w:hint="eastAsia"/>
                <w:szCs w:val="21"/>
              </w:rPr>
              <w:t>根据投标人提供详细、完善的售后服务承诺、售后服务措施与内容，并且使业主满意，好得4-6分，一般得2-4分，差得0-2分。</w:t>
            </w:r>
          </w:p>
        </w:tc>
      </w:tr>
      <w:tr w:rsidR="00CD3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trPr>
        <w:tc>
          <w:tcPr>
            <w:tcW w:w="2448" w:type="dxa"/>
            <w:gridSpan w:val="3"/>
            <w:tcBorders>
              <w:top w:val="nil"/>
              <w:left w:val="single" w:sz="4" w:space="0" w:color="auto"/>
              <w:bottom w:val="single" w:sz="4" w:space="0" w:color="auto"/>
              <w:right w:val="single" w:sz="4" w:space="0" w:color="auto"/>
            </w:tcBorders>
            <w:vAlign w:val="center"/>
          </w:tcPr>
          <w:p w:rsidR="00CD3558" w:rsidRDefault="00E53106">
            <w:pPr>
              <w:spacing w:line="360" w:lineRule="auto"/>
              <w:jc w:val="center"/>
              <w:rPr>
                <w:rFonts w:ascii="宋体" w:hAnsi="宋体" w:cs="宋体"/>
                <w:kern w:val="0"/>
                <w:szCs w:val="21"/>
              </w:rPr>
            </w:pPr>
            <w:r>
              <w:rPr>
                <w:rFonts w:ascii="宋体" w:hAnsi="宋体" w:cs="宋体" w:hint="eastAsia"/>
                <w:kern w:val="0"/>
                <w:szCs w:val="21"/>
              </w:rPr>
              <w:t>3.2.1（2）</w:t>
            </w:r>
          </w:p>
        </w:tc>
        <w:tc>
          <w:tcPr>
            <w:tcW w:w="2160" w:type="dxa"/>
            <w:gridSpan w:val="3"/>
            <w:tcBorders>
              <w:top w:val="nil"/>
              <w:left w:val="nil"/>
              <w:bottom w:val="single" w:sz="4" w:space="0" w:color="auto"/>
              <w:right w:val="single" w:sz="4" w:space="0" w:color="auto"/>
            </w:tcBorders>
            <w:vAlign w:val="center"/>
          </w:tcPr>
          <w:p w:rsidR="00CD3558" w:rsidRDefault="00E53106">
            <w:pPr>
              <w:widowControl/>
              <w:spacing w:line="440" w:lineRule="atLeast"/>
              <w:jc w:val="center"/>
              <w:rPr>
                <w:rFonts w:cs="宋体"/>
                <w:kern w:val="0"/>
                <w:szCs w:val="21"/>
              </w:rPr>
            </w:pPr>
            <w:r>
              <w:rPr>
                <w:rFonts w:ascii="宋体" w:hAnsi="宋体" w:cs="宋体" w:hint="eastAsia"/>
                <w:kern w:val="0"/>
                <w:szCs w:val="21"/>
              </w:rPr>
              <w:t>竞选人最终得分</w:t>
            </w:r>
          </w:p>
        </w:tc>
        <w:tc>
          <w:tcPr>
            <w:tcW w:w="5023" w:type="dxa"/>
            <w:tcBorders>
              <w:top w:val="nil"/>
              <w:left w:val="nil"/>
              <w:bottom w:val="single" w:sz="4" w:space="0" w:color="auto"/>
              <w:right w:val="single" w:sz="4" w:space="0" w:color="auto"/>
            </w:tcBorders>
            <w:vAlign w:val="center"/>
          </w:tcPr>
          <w:p w:rsidR="00CD3558" w:rsidRDefault="00E53106">
            <w:pPr>
              <w:widowControl/>
              <w:spacing w:line="440" w:lineRule="atLeast"/>
              <w:jc w:val="center"/>
              <w:rPr>
                <w:rFonts w:cs="宋体"/>
                <w:kern w:val="0"/>
                <w:szCs w:val="21"/>
              </w:rPr>
            </w:pPr>
            <w:r>
              <w:rPr>
                <w:rFonts w:ascii="宋体" w:hAnsi="宋体" w:cs="宋体" w:hint="eastAsia"/>
                <w:kern w:val="0"/>
                <w:szCs w:val="21"/>
              </w:rPr>
              <w:t>竞选人得分=A+B</w:t>
            </w:r>
          </w:p>
        </w:tc>
      </w:tr>
      <w:tr w:rsidR="00CD3558" w:rsidTr="00ED1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448" w:type="dxa"/>
            <w:gridSpan w:val="3"/>
            <w:tcBorders>
              <w:top w:val="nil"/>
              <w:left w:val="single" w:sz="4" w:space="0" w:color="auto"/>
              <w:bottom w:val="single" w:sz="4" w:space="0" w:color="auto"/>
              <w:right w:val="single" w:sz="4" w:space="0" w:color="auto"/>
            </w:tcBorders>
            <w:vAlign w:val="center"/>
          </w:tcPr>
          <w:p w:rsidR="00CD3558" w:rsidRDefault="00CD3558" w:rsidP="00ED1A89">
            <w:pPr>
              <w:widowControl/>
              <w:spacing w:line="440" w:lineRule="atLeast"/>
              <w:jc w:val="center"/>
              <w:rPr>
                <w:rFonts w:cs="宋体"/>
                <w:kern w:val="0"/>
                <w:szCs w:val="21"/>
              </w:rPr>
            </w:pPr>
          </w:p>
          <w:p w:rsidR="00CD3558" w:rsidRDefault="00CD3558" w:rsidP="00ED1A89">
            <w:pPr>
              <w:widowControl/>
              <w:spacing w:line="440" w:lineRule="atLeast"/>
              <w:jc w:val="center"/>
              <w:rPr>
                <w:rFonts w:cs="宋体"/>
                <w:kern w:val="0"/>
                <w:szCs w:val="21"/>
              </w:rPr>
            </w:pPr>
          </w:p>
          <w:p w:rsidR="00CD3558" w:rsidRDefault="00E53106" w:rsidP="00ED1A89">
            <w:pPr>
              <w:widowControl/>
              <w:spacing w:line="440" w:lineRule="atLeast"/>
              <w:jc w:val="center"/>
              <w:rPr>
                <w:rFonts w:cs="宋体"/>
                <w:kern w:val="0"/>
                <w:szCs w:val="21"/>
              </w:rPr>
            </w:pPr>
            <w:r>
              <w:rPr>
                <w:rFonts w:ascii="宋体" w:hAnsi="宋体" w:cs="宋体" w:hint="eastAsia"/>
                <w:kern w:val="0"/>
                <w:szCs w:val="21"/>
              </w:rPr>
              <w:t>3.4</w:t>
            </w:r>
          </w:p>
        </w:tc>
        <w:tc>
          <w:tcPr>
            <w:tcW w:w="2160" w:type="dxa"/>
            <w:gridSpan w:val="3"/>
            <w:tcBorders>
              <w:top w:val="nil"/>
              <w:left w:val="nil"/>
              <w:bottom w:val="single" w:sz="4" w:space="0" w:color="auto"/>
              <w:right w:val="single" w:sz="4" w:space="0" w:color="auto"/>
            </w:tcBorders>
          </w:tcPr>
          <w:p w:rsidR="00CD3558" w:rsidRDefault="00E53106">
            <w:pPr>
              <w:widowControl/>
              <w:spacing w:line="440" w:lineRule="atLeast"/>
              <w:jc w:val="center"/>
              <w:rPr>
                <w:rFonts w:cs="宋体"/>
                <w:kern w:val="0"/>
                <w:szCs w:val="21"/>
              </w:rPr>
            </w:pPr>
            <w:r>
              <w:rPr>
                <w:rFonts w:cs="宋体"/>
                <w:kern w:val="0"/>
                <w:szCs w:val="21"/>
              </w:rPr>
              <w:t> </w:t>
            </w:r>
          </w:p>
          <w:p w:rsidR="00CD3558" w:rsidRDefault="00E53106">
            <w:pPr>
              <w:widowControl/>
              <w:spacing w:line="440" w:lineRule="atLeast"/>
              <w:jc w:val="center"/>
              <w:rPr>
                <w:rFonts w:cs="宋体"/>
                <w:kern w:val="0"/>
                <w:szCs w:val="21"/>
              </w:rPr>
            </w:pPr>
            <w:r>
              <w:rPr>
                <w:rFonts w:ascii="宋体" w:hAnsi="宋体" w:cs="宋体" w:hint="eastAsia"/>
                <w:kern w:val="0"/>
                <w:szCs w:val="21"/>
              </w:rPr>
              <w:t>评审结果</w:t>
            </w:r>
          </w:p>
        </w:tc>
        <w:tc>
          <w:tcPr>
            <w:tcW w:w="5023" w:type="dxa"/>
            <w:tcBorders>
              <w:top w:val="nil"/>
              <w:left w:val="nil"/>
              <w:bottom w:val="single" w:sz="4" w:space="0" w:color="auto"/>
              <w:right w:val="single" w:sz="4" w:space="0" w:color="auto"/>
            </w:tcBorders>
            <w:vAlign w:val="center"/>
          </w:tcPr>
          <w:p w:rsidR="00CD3558" w:rsidRDefault="00E53106">
            <w:pPr>
              <w:widowControl/>
              <w:ind w:firstLineChars="200" w:firstLine="420"/>
              <w:jc w:val="left"/>
              <w:rPr>
                <w:rFonts w:cs="宋体"/>
                <w:kern w:val="0"/>
                <w:szCs w:val="21"/>
              </w:rPr>
            </w:pPr>
            <w:r>
              <w:rPr>
                <w:rFonts w:ascii="宋体" w:hAnsi="宋体" w:cs="宋体" w:hint="eastAsia"/>
                <w:kern w:val="0"/>
                <w:szCs w:val="21"/>
              </w:rPr>
              <w:t>3.</w:t>
            </w:r>
            <w:r>
              <w:rPr>
                <w:rFonts w:ascii="宋体" w:hAnsi="宋体" w:cs="宋体" w:hint="eastAsia"/>
                <w:spacing w:val="-1"/>
                <w:kern w:val="0"/>
                <w:szCs w:val="21"/>
              </w:rPr>
              <w:t>4</w:t>
            </w:r>
            <w:r>
              <w:rPr>
                <w:rFonts w:ascii="宋体" w:hAnsi="宋体" w:cs="宋体" w:hint="eastAsia"/>
                <w:kern w:val="0"/>
                <w:szCs w:val="21"/>
              </w:rPr>
              <w:t>.1评标</w:t>
            </w:r>
            <w:r>
              <w:rPr>
                <w:rFonts w:ascii="宋体" w:hAnsi="宋体" w:cs="宋体" w:hint="eastAsia"/>
                <w:spacing w:val="1"/>
                <w:kern w:val="0"/>
                <w:szCs w:val="21"/>
              </w:rPr>
              <w:t>委</w:t>
            </w:r>
            <w:r>
              <w:rPr>
                <w:rFonts w:ascii="宋体" w:hAnsi="宋体" w:cs="宋体" w:hint="eastAsia"/>
                <w:kern w:val="0"/>
                <w:szCs w:val="21"/>
              </w:rPr>
              <w:t>员会按照</w:t>
            </w:r>
            <w:r>
              <w:rPr>
                <w:rFonts w:ascii="宋体" w:hAnsi="宋体" w:cs="宋体" w:hint="eastAsia"/>
                <w:spacing w:val="1"/>
                <w:kern w:val="0"/>
                <w:szCs w:val="21"/>
              </w:rPr>
              <w:t>经评</w:t>
            </w:r>
            <w:r>
              <w:rPr>
                <w:rFonts w:ascii="宋体" w:hAnsi="宋体" w:cs="宋体" w:hint="eastAsia"/>
                <w:kern w:val="0"/>
                <w:szCs w:val="21"/>
              </w:rPr>
              <w:t>审的竞选人得分,依照分值高低，推荐前三名中选候选人,</w:t>
            </w:r>
            <w:r>
              <w:rPr>
                <w:rFonts w:ascii="宋体" w:hAnsi="宋体" w:cs="宋体"/>
                <w:kern w:val="0"/>
                <w:szCs w:val="21"/>
              </w:rPr>
              <w:t>分值最高的为第一中选候选人。</w:t>
            </w:r>
          </w:p>
          <w:p w:rsidR="00CD3558" w:rsidRDefault="00E53106">
            <w:pPr>
              <w:widowControl/>
              <w:spacing w:line="440" w:lineRule="atLeast"/>
              <w:ind w:firstLine="480"/>
              <w:rPr>
                <w:rFonts w:cs="宋体"/>
                <w:kern w:val="0"/>
                <w:szCs w:val="21"/>
              </w:rPr>
            </w:pPr>
            <w:r>
              <w:rPr>
                <w:rFonts w:ascii="宋体" w:hAnsi="宋体" w:cs="宋体" w:hint="eastAsia"/>
                <w:spacing w:val="1"/>
                <w:kern w:val="0"/>
                <w:szCs w:val="21"/>
              </w:rPr>
              <w:lastRenderedPageBreak/>
              <w:t>3</w:t>
            </w:r>
            <w:r>
              <w:rPr>
                <w:rFonts w:ascii="宋体" w:hAnsi="宋体" w:cs="宋体" w:hint="eastAsia"/>
                <w:kern w:val="0"/>
                <w:szCs w:val="21"/>
              </w:rPr>
              <w:t>.4.2评标</w:t>
            </w:r>
            <w:r>
              <w:rPr>
                <w:rFonts w:ascii="宋体" w:hAnsi="宋体" w:cs="宋体" w:hint="eastAsia"/>
                <w:spacing w:val="-1"/>
                <w:kern w:val="0"/>
                <w:szCs w:val="21"/>
              </w:rPr>
              <w:t>委</w:t>
            </w:r>
            <w:r>
              <w:rPr>
                <w:rFonts w:ascii="宋体" w:hAnsi="宋体" w:cs="宋体" w:hint="eastAsia"/>
                <w:kern w:val="0"/>
                <w:szCs w:val="21"/>
              </w:rPr>
              <w:t>员会完成评标后，应当向比选人提交书面评标报告。</w:t>
            </w:r>
          </w:p>
        </w:tc>
      </w:tr>
    </w:tbl>
    <w:p w:rsidR="00CD3558" w:rsidRDefault="00CD3558">
      <w:pPr>
        <w:spacing w:line="360" w:lineRule="auto"/>
        <w:rPr>
          <w:rFonts w:ascii="宋体" w:hAnsi="宋体"/>
        </w:rPr>
        <w:sectPr w:rsidR="00CD3558">
          <w:footerReference w:type="even" r:id="rId14"/>
          <w:footerReference w:type="default" r:id="rId15"/>
          <w:pgSz w:w="11906" w:h="16838"/>
          <w:pgMar w:top="1418" w:right="1247" w:bottom="1400" w:left="1247" w:header="851" w:footer="663" w:gutter="0"/>
          <w:cols w:space="720"/>
          <w:docGrid w:type="lines" w:linePitch="312"/>
        </w:sectPr>
      </w:pPr>
    </w:p>
    <w:p w:rsidR="00CD3558" w:rsidRDefault="00E53106">
      <w:pPr>
        <w:pStyle w:val="2"/>
        <w:spacing w:line="420" w:lineRule="exact"/>
        <w:rPr>
          <w:rFonts w:ascii="宋体" w:eastAsia="宋体" w:hAnsi="宋体"/>
          <w:szCs w:val="21"/>
        </w:rPr>
      </w:pPr>
      <w:bookmarkStart w:id="481" w:name="_Toc488247223"/>
      <w:bookmarkStart w:id="482" w:name="_Toc8970"/>
      <w:bookmarkStart w:id="483" w:name="_Toc3064"/>
      <w:bookmarkStart w:id="484" w:name="_Toc224103384"/>
      <w:bookmarkStart w:id="485" w:name="_Toc16186"/>
      <w:bookmarkStart w:id="486" w:name="_Toc277082618"/>
      <w:bookmarkStart w:id="487" w:name="_Toc287620751"/>
      <w:bookmarkStart w:id="488" w:name="_Toc18008"/>
      <w:bookmarkStart w:id="489" w:name="_Toc26991"/>
      <w:bookmarkStart w:id="490" w:name="_Toc200513198"/>
      <w:bookmarkStart w:id="491" w:name="_Toc287607812"/>
      <w:bookmarkStart w:id="492" w:name="_Toc528051984"/>
      <w:r>
        <w:lastRenderedPageBreak/>
        <w:t xml:space="preserve">1.  </w:t>
      </w:r>
      <w:r>
        <w:rPr>
          <w:rFonts w:hint="eastAsia"/>
        </w:rPr>
        <w:t>评标方法</w:t>
      </w:r>
      <w:bookmarkEnd w:id="481"/>
      <w:bookmarkEnd w:id="482"/>
      <w:bookmarkEnd w:id="483"/>
      <w:bookmarkEnd w:id="484"/>
      <w:bookmarkEnd w:id="485"/>
      <w:bookmarkEnd w:id="486"/>
      <w:bookmarkEnd w:id="487"/>
      <w:bookmarkEnd w:id="488"/>
      <w:bookmarkEnd w:id="489"/>
      <w:bookmarkEnd w:id="490"/>
      <w:bookmarkEnd w:id="491"/>
      <w:bookmarkEnd w:id="492"/>
    </w:p>
    <w:p w:rsidR="00CD3558" w:rsidRDefault="00E53106">
      <w:pPr>
        <w:autoSpaceDE w:val="0"/>
        <w:autoSpaceDN w:val="0"/>
        <w:adjustRightInd w:val="0"/>
        <w:snapToGrid w:val="0"/>
        <w:spacing w:line="420" w:lineRule="exact"/>
        <w:ind w:firstLine="420"/>
        <w:rPr>
          <w:rFonts w:ascii="宋体" w:hAnsi="宋体" w:cs="MingLiU"/>
          <w:kern w:val="0"/>
          <w:szCs w:val="21"/>
        </w:rPr>
      </w:pPr>
      <w:r>
        <w:rPr>
          <w:rFonts w:ascii="宋体" w:hAnsi="宋体" w:cs="MingLiU" w:hint="eastAsia"/>
          <w:kern w:val="0"/>
          <w:szCs w:val="21"/>
        </w:rPr>
        <w:t>本次评标采</w:t>
      </w:r>
      <w:r>
        <w:rPr>
          <w:rFonts w:ascii="宋体" w:hAnsi="宋体" w:cs="宋体" w:hint="eastAsia"/>
          <w:kern w:val="0"/>
          <w:szCs w:val="21"/>
        </w:rPr>
        <w:t>用综合评标法</w:t>
      </w:r>
      <w:r>
        <w:rPr>
          <w:rFonts w:ascii="宋体" w:hAnsi="宋体" w:cs="MingLiU" w:hint="eastAsia"/>
          <w:spacing w:val="-47"/>
          <w:kern w:val="0"/>
          <w:szCs w:val="21"/>
        </w:rPr>
        <w:t>。</w:t>
      </w:r>
      <w:r>
        <w:rPr>
          <w:rFonts w:ascii="宋体" w:hAnsi="宋体" w:cs="MingLiU" w:hint="eastAsia"/>
          <w:kern w:val="0"/>
          <w:szCs w:val="21"/>
        </w:rPr>
        <w:t>评标委员会对满足比选文件实质性要求的</w:t>
      </w:r>
      <w:r>
        <w:rPr>
          <w:rFonts w:ascii="宋体" w:hAnsi="宋体" w:hint="eastAsia"/>
          <w:szCs w:val="21"/>
        </w:rPr>
        <w:t>竞选</w:t>
      </w:r>
      <w:r>
        <w:rPr>
          <w:rFonts w:ascii="宋体" w:hAnsi="宋体" w:cs="MingLiU" w:hint="eastAsia"/>
          <w:kern w:val="0"/>
          <w:szCs w:val="21"/>
        </w:rPr>
        <w:t>文件</w:t>
      </w:r>
      <w:r>
        <w:rPr>
          <w:rFonts w:ascii="宋体" w:hAnsi="宋体" w:cs="MingLiU" w:hint="eastAsia"/>
          <w:spacing w:val="-47"/>
          <w:kern w:val="0"/>
          <w:szCs w:val="21"/>
        </w:rPr>
        <w:t>，</w:t>
      </w:r>
      <w:r>
        <w:rPr>
          <w:rFonts w:ascii="宋体" w:hAnsi="宋体" w:cs="MingLiU" w:hint="eastAsia"/>
          <w:kern w:val="0"/>
          <w:szCs w:val="21"/>
        </w:rPr>
        <w:t>按照本章第</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hint="eastAsia"/>
          <w:kern w:val="0"/>
          <w:szCs w:val="21"/>
        </w:rPr>
        <w:t>.1、2.2.2、3.2.1（1）、3.2.1（2）</w:t>
      </w:r>
      <w:r>
        <w:rPr>
          <w:rFonts w:ascii="宋体" w:hAnsi="宋体" w:cs="MingLiU" w:hint="eastAsia"/>
          <w:kern w:val="0"/>
          <w:szCs w:val="21"/>
        </w:rPr>
        <w:t>款</w:t>
      </w:r>
      <w:r>
        <w:rPr>
          <w:rFonts w:ascii="宋体" w:hAnsi="宋体" w:cs="MingLiU" w:hint="eastAsia"/>
          <w:spacing w:val="-1"/>
          <w:kern w:val="0"/>
          <w:szCs w:val="21"/>
        </w:rPr>
        <w:t>规</w:t>
      </w:r>
      <w:r>
        <w:rPr>
          <w:rFonts w:ascii="宋体" w:hAnsi="宋体" w:cs="MingLiU" w:hint="eastAsia"/>
          <w:kern w:val="0"/>
          <w:szCs w:val="21"/>
        </w:rPr>
        <w:t>定的评分标准进行打分，按得分由高到低顺序推荐中标候选人</w:t>
      </w:r>
      <w:r>
        <w:rPr>
          <w:rFonts w:ascii="宋体" w:hAnsi="宋体" w:cs="MingLiU" w:hint="eastAsia"/>
          <w:spacing w:val="-20"/>
          <w:kern w:val="0"/>
          <w:szCs w:val="21"/>
        </w:rPr>
        <w:t>，</w:t>
      </w:r>
      <w:r>
        <w:rPr>
          <w:rFonts w:ascii="宋体" w:hAnsi="宋体" w:cs="MingLiU" w:hint="eastAsia"/>
          <w:kern w:val="0"/>
          <w:szCs w:val="21"/>
        </w:rPr>
        <w:t>或根据比选人授权直接确定中标人</w:t>
      </w:r>
      <w:r>
        <w:rPr>
          <w:rFonts w:ascii="宋体" w:hAnsi="宋体" w:cs="MingLiU" w:hint="eastAsia"/>
          <w:spacing w:val="-31"/>
          <w:kern w:val="0"/>
          <w:szCs w:val="21"/>
        </w:rPr>
        <w:t>，</w:t>
      </w:r>
      <w:r>
        <w:rPr>
          <w:rFonts w:ascii="宋体" w:hAnsi="宋体" w:cs="MingLiU" w:hint="eastAsia"/>
          <w:kern w:val="0"/>
          <w:szCs w:val="21"/>
        </w:rPr>
        <w:t>但竞选报价低于其成本的除外</w:t>
      </w:r>
      <w:r>
        <w:rPr>
          <w:rFonts w:ascii="宋体" w:hAnsi="宋体" w:cs="MingLiU" w:hint="eastAsia"/>
          <w:spacing w:val="-31"/>
          <w:kern w:val="0"/>
          <w:szCs w:val="21"/>
        </w:rPr>
        <w:t>。</w:t>
      </w:r>
      <w:r>
        <w:rPr>
          <w:rFonts w:ascii="宋体" w:hAnsi="宋体" w:cs="MingLiU" w:hint="eastAsia"/>
          <w:kern w:val="0"/>
          <w:szCs w:val="21"/>
        </w:rPr>
        <w:t>综合评分相等时</w:t>
      </w:r>
      <w:r>
        <w:rPr>
          <w:rFonts w:ascii="宋体" w:hAnsi="宋体" w:cs="MingLiU" w:hint="eastAsia"/>
          <w:spacing w:val="-31"/>
          <w:kern w:val="0"/>
          <w:szCs w:val="21"/>
        </w:rPr>
        <w:t>，</w:t>
      </w:r>
      <w:r>
        <w:rPr>
          <w:rFonts w:ascii="宋体" w:hAnsi="宋体" w:cs="MingLiU" w:hint="eastAsia"/>
          <w:kern w:val="0"/>
          <w:szCs w:val="21"/>
        </w:rPr>
        <w:t>以比选报价低的优先；比选报价也相等的，由比选人自行确定。</w:t>
      </w:r>
    </w:p>
    <w:p w:rsidR="00CD3558" w:rsidRDefault="00E53106">
      <w:pPr>
        <w:pStyle w:val="2"/>
        <w:spacing w:line="420" w:lineRule="exact"/>
      </w:pPr>
      <w:bookmarkStart w:id="493" w:name="_Toc6544"/>
      <w:bookmarkStart w:id="494" w:name="_Toc200513199"/>
      <w:bookmarkStart w:id="495" w:name="_Toc277082619"/>
      <w:bookmarkStart w:id="496" w:name="_Toc287620752"/>
      <w:bookmarkStart w:id="497" w:name="_Toc224103385"/>
      <w:bookmarkStart w:id="498" w:name="_Toc488247224"/>
      <w:bookmarkStart w:id="499" w:name="_Toc287607813"/>
      <w:bookmarkStart w:id="500" w:name="_Toc11039"/>
      <w:bookmarkStart w:id="501" w:name="_Toc8997"/>
      <w:bookmarkStart w:id="502" w:name="_Toc11417"/>
      <w:bookmarkStart w:id="503" w:name="_Toc22314"/>
      <w:bookmarkStart w:id="504" w:name="_Toc528051985"/>
      <w:r>
        <w:t xml:space="preserve">2.  </w:t>
      </w:r>
      <w:r>
        <w:rPr>
          <w:rFonts w:hint="eastAsia"/>
        </w:rPr>
        <w:t>评审标准</w:t>
      </w:r>
      <w:bookmarkEnd w:id="493"/>
      <w:bookmarkEnd w:id="494"/>
      <w:bookmarkEnd w:id="495"/>
      <w:bookmarkEnd w:id="496"/>
      <w:bookmarkEnd w:id="497"/>
      <w:bookmarkEnd w:id="498"/>
      <w:bookmarkEnd w:id="499"/>
      <w:bookmarkEnd w:id="500"/>
      <w:bookmarkEnd w:id="501"/>
      <w:bookmarkEnd w:id="502"/>
      <w:bookmarkEnd w:id="503"/>
      <w:bookmarkEnd w:id="504"/>
    </w:p>
    <w:p w:rsidR="00CD3558" w:rsidRDefault="00E53106">
      <w:pPr>
        <w:pStyle w:val="3"/>
        <w:spacing w:line="420" w:lineRule="exact"/>
        <w:rPr>
          <w:rFonts w:ascii="宋体" w:hAnsi="宋体"/>
        </w:rPr>
      </w:pPr>
      <w:bookmarkStart w:id="505" w:name="_Toc200513200"/>
      <w:bookmarkStart w:id="506" w:name="_Toc224103386"/>
      <w:bookmarkStart w:id="507" w:name="_Toc277082620"/>
      <w:bookmarkStart w:id="508" w:name="_Toc287607814"/>
      <w:bookmarkStart w:id="509" w:name="_Toc287620753"/>
      <w:bookmarkStart w:id="510" w:name="_Toc32591"/>
      <w:bookmarkStart w:id="511" w:name="_Toc5691"/>
      <w:bookmarkStart w:id="512" w:name="_Toc539"/>
      <w:bookmarkStart w:id="513" w:name="_Toc18640"/>
      <w:bookmarkStart w:id="514" w:name="_Toc3498"/>
      <w:bookmarkStart w:id="515" w:name="_Toc528051986"/>
      <w:r>
        <w:rPr>
          <w:rFonts w:ascii="宋体" w:hAnsi="宋体"/>
        </w:rPr>
        <w:t xml:space="preserve">2.1  </w:t>
      </w:r>
      <w:r>
        <w:rPr>
          <w:rFonts w:ascii="宋体" w:hAnsi="宋体" w:hint="eastAsia"/>
        </w:rPr>
        <w:t>初步评审标准</w:t>
      </w:r>
      <w:bookmarkEnd w:id="505"/>
      <w:bookmarkEnd w:id="506"/>
      <w:bookmarkEnd w:id="507"/>
      <w:bookmarkEnd w:id="508"/>
      <w:bookmarkEnd w:id="509"/>
      <w:bookmarkEnd w:id="510"/>
      <w:bookmarkEnd w:id="511"/>
      <w:bookmarkEnd w:id="512"/>
      <w:bookmarkEnd w:id="513"/>
      <w:bookmarkEnd w:id="514"/>
      <w:bookmarkEnd w:id="515"/>
    </w:p>
    <w:p w:rsidR="00CD3558" w:rsidRDefault="00E53106">
      <w:pPr>
        <w:spacing w:line="420" w:lineRule="exact"/>
        <w:ind w:firstLineChars="200" w:firstLine="420"/>
        <w:rPr>
          <w:rFonts w:ascii="宋体" w:hAnsi="宋体" w:cs="MingLiU"/>
          <w:kern w:val="0"/>
          <w:szCs w:val="21"/>
        </w:rPr>
      </w:pPr>
      <w:r>
        <w:rPr>
          <w:rFonts w:ascii="宋体" w:hAnsi="宋体" w:cs="MingLiU" w:hint="eastAsia"/>
          <w:kern w:val="0"/>
          <w:szCs w:val="21"/>
        </w:rPr>
        <w:t>见评审办法前附表。任一项不符，按废标处理。</w:t>
      </w:r>
    </w:p>
    <w:p w:rsidR="00CD3558" w:rsidRDefault="00E53106">
      <w:pPr>
        <w:pStyle w:val="3"/>
        <w:spacing w:line="420" w:lineRule="exact"/>
        <w:rPr>
          <w:rFonts w:ascii="宋体" w:hAnsi="宋体"/>
        </w:rPr>
      </w:pPr>
      <w:bookmarkStart w:id="516" w:name="_Toc200513201"/>
      <w:bookmarkStart w:id="517" w:name="_Toc224103387"/>
      <w:bookmarkStart w:id="518" w:name="_Toc277082621"/>
      <w:bookmarkStart w:id="519" w:name="_Toc287607815"/>
      <w:bookmarkStart w:id="520" w:name="_Toc287620754"/>
      <w:bookmarkStart w:id="521" w:name="_Toc2130"/>
      <w:bookmarkStart w:id="522" w:name="_Toc9921"/>
      <w:bookmarkStart w:id="523" w:name="_Toc29513"/>
      <w:bookmarkStart w:id="524" w:name="_Toc25178"/>
      <w:bookmarkStart w:id="525" w:name="_Toc6264"/>
      <w:bookmarkStart w:id="526" w:name="_Toc528051987"/>
      <w:r>
        <w:rPr>
          <w:rFonts w:ascii="宋体" w:hAnsi="宋体"/>
        </w:rPr>
        <w:t xml:space="preserve">2.2  </w:t>
      </w:r>
      <w:r>
        <w:rPr>
          <w:rFonts w:ascii="宋体" w:hAnsi="宋体" w:hint="eastAsia"/>
        </w:rPr>
        <w:t>分值构成与评分标准</w:t>
      </w:r>
      <w:bookmarkEnd w:id="516"/>
      <w:bookmarkEnd w:id="517"/>
      <w:bookmarkEnd w:id="518"/>
      <w:bookmarkEnd w:id="519"/>
      <w:bookmarkEnd w:id="520"/>
      <w:bookmarkEnd w:id="521"/>
      <w:bookmarkEnd w:id="522"/>
      <w:bookmarkEnd w:id="523"/>
      <w:bookmarkEnd w:id="524"/>
      <w:bookmarkEnd w:id="525"/>
      <w:bookmarkEnd w:id="526"/>
    </w:p>
    <w:p w:rsidR="00CD3558" w:rsidRDefault="00E53106">
      <w:pPr>
        <w:autoSpaceDE w:val="0"/>
        <w:autoSpaceDN w:val="0"/>
        <w:adjustRightInd w:val="0"/>
        <w:snapToGrid w:val="0"/>
        <w:spacing w:line="420" w:lineRule="exact"/>
        <w:ind w:firstLineChars="250" w:firstLine="525"/>
        <w:jc w:val="left"/>
        <w:rPr>
          <w:rFonts w:ascii="宋体" w:hAnsi="宋体"/>
          <w:kern w:val="0"/>
          <w:szCs w:val="21"/>
        </w:rPr>
      </w:pPr>
      <w:r>
        <w:rPr>
          <w:rFonts w:ascii="宋体" w:hAnsi="宋体"/>
          <w:kern w:val="0"/>
          <w:szCs w:val="21"/>
        </w:rPr>
        <w:t xml:space="preserve">2.2.1  </w:t>
      </w:r>
      <w:r>
        <w:rPr>
          <w:rFonts w:ascii="宋体" w:hAnsi="宋体" w:hint="eastAsia"/>
          <w:kern w:val="0"/>
          <w:szCs w:val="21"/>
        </w:rPr>
        <w:t>分值构成</w:t>
      </w:r>
    </w:p>
    <w:p w:rsidR="00CD3558" w:rsidRDefault="00E53106" w:rsidP="000D72EA">
      <w:pPr>
        <w:autoSpaceDE w:val="0"/>
        <w:autoSpaceDN w:val="0"/>
        <w:adjustRightInd w:val="0"/>
        <w:snapToGrid w:val="0"/>
        <w:spacing w:line="420" w:lineRule="exact"/>
        <w:ind w:leftChars="258" w:left="897" w:hangingChars="169" w:hanging="355"/>
        <w:jc w:val="left"/>
        <w:rPr>
          <w:rFonts w:ascii="宋体" w:hAnsi="宋体" w:cs="MingLiU"/>
          <w:kern w:val="0"/>
          <w:szCs w:val="21"/>
        </w:rPr>
      </w:pPr>
      <w:r>
        <w:rPr>
          <w:rFonts w:ascii="宋体" w:hAnsi="宋体" w:hint="eastAsia"/>
          <w:szCs w:val="21"/>
        </w:rPr>
        <w:t>竞选</w:t>
      </w:r>
      <w:r>
        <w:rPr>
          <w:rFonts w:ascii="宋体" w:hAnsi="宋体" w:cs="MingLiU" w:hint="eastAsia"/>
          <w:spacing w:val="-1"/>
          <w:kern w:val="0"/>
          <w:szCs w:val="21"/>
        </w:rPr>
        <w:t>报</w:t>
      </w:r>
      <w:r>
        <w:rPr>
          <w:rFonts w:ascii="宋体" w:hAnsi="宋体" w:cs="MingLiU" w:hint="eastAsia"/>
          <w:kern w:val="0"/>
          <w:szCs w:val="21"/>
        </w:rPr>
        <w:t>价：见评标办法前附表；</w:t>
      </w: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2.2.2  </w:t>
      </w:r>
      <w:r>
        <w:rPr>
          <w:rFonts w:ascii="宋体" w:hAnsi="宋体" w:hint="eastAsia"/>
          <w:kern w:val="0"/>
          <w:szCs w:val="21"/>
        </w:rPr>
        <w:t>评标基准价计算</w:t>
      </w: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hint="eastAsia"/>
          <w:kern w:val="0"/>
          <w:szCs w:val="21"/>
        </w:rPr>
        <w:t>评标基准价计算方法：见评标办法前附表。</w:t>
      </w: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2.2.</w:t>
      </w:r>
      <w:r>
        <w:rPr>
          <w:rFonts w:ascii="宋体" w:hAnsi="宋体" w:hint="eastAsia"/>
          <w:kern w:val="0"/>
          <w:szCs w:val="21"/>
        </w:rPr>
        <w:t>3评分标准</w:t>
      </w:r>
    </w:p>
    <w:p w:rsidR="00CD3558" w:rsidRDefault="00E53106">
      <w:pPr>
        <w:autoSpaceDE w:val="0"/>
        <w:autoSpaceDN w:val="0"/>
        <w:adjustRightInd w:val="0"/>
        <w:snapToGrid w:val="0"/>
        <w:spacing w:line="420" w:lineRule="exact"/>
        <w:ind w:firstLineChars="250" w:firstLine="525"/>
        <w:jc w:val="left"/>
        <w:rPr>
          <w:rFonts w:ascii="宋体" w:hAnsi="宋体" w:cs="MingLiU"/>
          <w:kern w:val="0"/>
          <w:szCs w:val="21"/>
        </w:rPr>
      </w:pPr>
      <w:r>
        <w:rPr>
          <w:rFonts w:ascii="宋体" w:hAnsi="宋体" w:hint="eastAsia"/>
          <w:szCs w:val="21"/>
        </w:rPr>
        <w:t>竞选</w:t>
      </w:r>
      <w:r>
        <w:rPr>
          <w:rFonts w:ascii="宋体" w:hAnsi="宋体" w:cs="MingLiU" w:hint="eastAsia"/>
          <w:kern w:val="0"/>
          <w:szCs w:val="21"/>
        </w:rPr>
        <w:t>报价评分标准：见评标办法前附表；</w:t>
      </w:r>
    </w:p>
    <w:p w:rsidR="00CD3558" w:rsidRDefault="00E53106">
      <w:pPr>
        <w:pStyle w:val="2"/>
        <w:spacing w:line="420" w:lineRule="exact"/>
        <w:rPr>
          <w:rFonts w:ascii="宋体" w:eastAsia="宋体" w:hAnsi="宋体"/>
        </w:rPr>
      </w:pPr>
      <w:bookmarkStart w:id="527" w:name="_Toc200513202"/>
      <w:bookmarkStart w:id="528" w:name="_Toc224103388"/>
      <w:bookmarkStart w:id="529" w:name="_Toc277082622"/>
      <w:bookmarkStart w:id="530" w:name="_Toc287607816"/>
      <w:bookmarkStart w:id="531" w:name="_Toc287620755"/>
      <w:bookmarkStart w:id="532" w:name="_Toc488247225"/>
      <w:bookmarkStart w:id="533" w:name="_Toc15350"/>
      <w:bookmarkStart w:id="534" w:name="_Toc25871"/>
      <w:bookmarkStart w:id="535" w:name="_Toc11011"/>
      <w:bookmarkStart w:id="536" w:name="_Toc20923"/>
      <w:bookmarkStart w:id="537" w:name="_Toc9469"/>
      <w:bookmarkStart w:id="538" w:name="_Toc528051988"/>
      <w:r>
        <w:t xml:space="preserve">3.  </w:t>
      </w:r>
      <w:r>
        <w:rPr>
          <w:rFonts w:hint="eastAsia"/>
        </w:rPr>
        <w:t>评标程序</w:t>
      </w:r>
      <w:bookmarkEnd w:id="527"/>
      <w:bookmarkEnd w:id="528"/>
      <w:bookmarkEnd w:id="529"/>
      <w:bookmarkEnd w:id="530"/>
      <w:bookmarkEnd w:id="531"/>
      <w:bookmarkEnd w:id="532"/>
      <w:bookmarkEnd w:id="533"/>
      <w:bookmarkEnd w:id="534"/>
      <w:bookmarkEnd w:id="535"/>
      <w:bookmarkEnd w:id="536"/>
      <w:bookmarkEnd w:id="537"/>
      <w:bookmarkEnd w:id="538"/>
    </w:p>
    <w:p w:rsidR="00CD3558" w:rsidRDefault="00E53106">
      <w:pPr>
        <w:pStyle w:val="3"/>
        <w:spacing w:line="420" w:lineRule="exact"/>
        <w:rPr>
          <w:rFonts w:ascii="宋体" w:hAnsi="宋体"/>
        </w:rPr>
      </w:pPr>
      <w:bookmarkStart w:id="539" w:name="_Toc287607817"/>
      <w:bookmarkStart w:id="540" w:name="_Toc287620756"/>
      <w:bookmarkStart w:id="541" w:name="_Toc224103389"/>
      <w:bookmarkStart w:id="542" w:name="_Toc277082623"/>
      <w:bookmarkStart w:id="543" w:name="_Toc200513203"/>
      <w:bookmarkStart w:id="544" w:name="_Toc31921"/>
      <w:bookmarkStart w:id="545" w:name="_Toc27190"/>
      <w:bookmarkStart w:id="546" w:name="_Toc438"/>
      <w:bookmarkStart w:id="547" w:name="_Toc31051"/>
      <w:bookmarkStart w:id="548" w:name="_Toc5079"/>
      <w:bookmarkStart w:id="549" w:name="_Toc528051989"/>
      <w:r>
        <w:rPr>
          <w:rFonts w:ascii="宋体" w:hAnsi="宋体"/>
        </w:rPr>
        <w:t xml:space="preserve">3.1  </w:t>
      </w:r>
      <w:r>
        <w:rPr>
          <w:rFonts w:ascii="宋体" w:hAnsi="宋体" w:hint="eastAsia"/>
        </w:rPr>
        <w:t>初步评审</w:t>
      </w:r>
      <w:bookmarkEnd w:id="539"/>
      <w:bookmarkEnd w:id="540"/>
      <w:bookmarkEnd w:id="541"/>
      <w:bookmarkEnd w:id="542"/>
      <w:bookmarkEnd w:id="543"/>
      <w:bookmarkEnd w:id="544"/>
      <w:bookmarkEnd w:id="545"/>
      <w:bookmarkEnd w:id="546"/>
      <w:bookmarkEnd w:id="547"/>
      <w:bookmarkEnd w:id="548"/>
      <w:bookmarkEnd w:id="549"/>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3.1.1  </w:t>
      </w:r>
      <w:r>
        <w:rPr>
          <w:rFonts w:ascii="宋体" w:hAnsi="宋体" w:hint="eastAsia"/>
          <w:kern w:val="0"/>
          <w:szCs w:val="21"/>
        </w:rPr>
        <w:t>评标委员会要求</w:t>
      </w:r>
      <w:r>
        <w:rPr>
          <w:rFonts w:ascii="宋体" w:hAnsi="宋体" w:hint="eastAsia"/>
          <w:szCs w:val="21"/>
        </w:rPr>
        <w:t>竞选</w:t>
      </w:r>
      <w:r>
        <w:rPr>
          <w:rFonts w:ascii="宋体" w:hAnsi="宋体" w:hint="eastAsia"/>
          <w:kern w:val="0"/>
          <w:szCs w:val="21"/>
        </w:rPr>
        <w:t>人必须提交第二章“</w:t>
      </w:r>
      <w:r>
        <w:rPr>
          <w:rFonts w:ascii="宋体" w:hAnsi="宋体" w:hint="eastAsia"/>
          <w:szCs w:val="21"/>
        </w:rPr>
        <w:t>竞选</w:t>
      </w:r>
      <w:r>
        <w:rPr>
          <w:rFonts w:ascii="宋体" w:hAnsi="宋体" w:hint="eastAsia"/>
          <w:kern w:val="0"/>
          <w:szCs w:val="21"/>
        </w:rPr>
        <w:t>人须知”第1.4.1项规定的有关证明和证件的原件，以便核验。评标委员会依据本章第</w:t>
      </w:r>
      <w:r>
        <w:rPr>
          <w:rFonts w:ascii="宋体" w:hAnsi="宋体"/>
          <w:kern w:val="0"/>
          <w:szCs w:val="21"/>
        </w:rPr>
        <w:t xml:space="preserve"> 2.1 </w:t>
      </w:r>
      <w:r>
        <w:rPr>
          <w:rFonts w:ascii="宋体" w:hAnsi="宋体" w:hint="eastAsia"/>
          <w:kern w:val="0"/>
          <w:szCs w:val="21"/>
        </w:rPr>
        <w:t>款规定的标准对</w:t>
      </w:r>
      <w:r>
        <w:rPr>
          <w:rFonts w:ascii="宋体" w:hAnsi="宋体" w:hint="eastAsia"/>
          <w:szCs w:val="21"/>
        </w:rPr>
        <w:t>竞选</w:t>
      </w:r>
      <w:r>
        <w:rPr>
          <w:rFonts w:ascii="宋体" w:hAnsi="宋体" w:hint="eastAsia"/>
          <w:kern w:val="0"/>
          <w:szCs w:val="21"/>
        </w:rPr>
        <w:t>文件进行初步评审。有一项不符合评审标准的，作废标处理。</w:t>
      </w: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3.1.2  </w:t>
      </w:r>
      <w:r>
        <w:rPr>
          <w:rFonts w:ascii="宋体" w:hAnsi="宋体" w:hint="eastAsia"/>
          <w:szCs w:val="21"/>
        </w:rPr>
        <w:t>竞选</w:t>
      </w:r>
      <w:r>
        <w:rPr>
          <w:rFonts w:ascii="宋体" w:hAnsi="宋体" w:hint="eastAsia"/>
          <w:kern w:val="0"/>
          <w:szCs w:val="21"/>
        </w:rPr>
        <w:t>人有以下情形之一的，其比选作废标处理：</w:t>
      </w:r>
    </w:p>
    <w:p w:rsidR="00CD3558" w:rsidRDefault="00E53106">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1</w:t>
      </w:r>
      <w:r>
        <w:rPr>
          <w:rFonts w:ascii="宋体" w:hAnsi="宋体" w:cs="MingLiU" w:hint="eastAsia"/>
          <w:kern w:val="0"/>
          <w:szCs w:val="21"/>
        </w:rPr>
        <w:t>）第二章“</w:t>
      </w:r>
      <w:r>
        <w:rPr>
          <w:rFonts w:ascii="宋体" w:hAnsi="宋体" w:hint="eastAsia"/>
          <w:szCs w:val="21"/>
        </w:rPr>
        <w:t>竞选</w:t>
      </w:r>
      <w:r>
        <w:rPr>
          <w:rFonts w:ascii="宋体" w:hAnsi="宋体" w:cs="MingLiU" w:hint="eastAsia"/>
          <w:kern w:val="0"/>
          <w:szCs w:val="21"/>
        </w:rPr>
        <w:t>人须知”第1.4.2项规定的任何一种情形的；</w:t>
      </w:r>
    </w:p>
    <w:p w:rsidR="00CD3558" w:rsidRDefault="00E53106">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2</w:t>
      </w:r>
      <w:r>
        <w:rPr>
          <w:rFonts w:ascii="宋体" w:hAnsi="宋体" w:cs="MingLiU" w:hint="eastAsia"/>
          <w:kern w:val="0"/>
          <w:szCs w:val="21"/>
        </w:rPr>
        <w:t>）串通比选或弄虚作假或有其他违法行为的；</w:t>
      </w:r>
    </w:p>
    <w:p w:rsidR="00CD3558" w:rsidRDefault="00E53106">
      <w:pPr>
        <w:autoSpaceDE w:val="0"/>
        <w:autoSpaceDN w:val="0"/>
        <w:adjustRightInd w:val="0"/>
        <w:snapToGrid w:val="0"/>
        <w:spacing w:line="420" w:lineRule="exact"/>
        <w:ind w:firstLine="518"/>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3</w:t>
      </w:r>
      <w:r>
        <w:rPr>
          <w:rFonts w:ascii="宋体" w:hAnsi="宋体" w:cs="MingLiU" w:hint="eastAsia"/>
          <w:kern w:val="0"/>
          <w:szCs w:val="21"/>
        </w:rPr>
        <w:t>）不按评标委员会要求澄清、说明或补正的。</w:t>
      </w: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t xml:space="preserve">3.1.3  </w:t>
      </w:r>
      <w:r>
        <w:rPr>
          <w:rFonts w:ascii="宋体" w:hAnsi="宋体" w:hint="eastAsia"/>
          <w:szCs w:val="21"/>
        </w:rPr>
        <w:t>竞选</w:t>
      </w:r>
      <w:r>
        <w:rPr>
          <w:rFonts w:ascii="宋体" w:hAnsi="宋体" w:hint="eastAsia"/>
          <w:kern w:val="0"/>
          <w:szCs w:val="21"/>
        </w:rPr>
        <w:t>报价有算术错误的，评标委员会按以下原则对</w:t>
      </w:r>
      <w:r>
        <w:rPr>
          <w:rFonts w:ascii="宋体" w:hAnsi="宋体" w:hint="eastAsia"/>
          <w:szCs w:val="21"/>
        </w:rPr>
        <w:t>竞选</w:t>
      </w:r>
      <w:r>
        <w:rPr>
          <w:rFonts w:ascii="宋体" w:hAnsi="宋体" w:hint="eastAsia"/>
          <w:kern w:val="0"/>
          <w:szCs w:val="21"/>
        </w:rPr>
        <w:t>报价进行修正，修正的价格经竞选人书面确认后具有约束力。</w:t>
      </w:r>
      <w:r>
        <w:rPr>
          <w:rFonts w:ascii="宋体" w:hAnsi="宋体" w:hint="eastAsia"/>
          <w:szCs w:val="21"/>
        </w:rPr>
        <w:t>竞选</w:t>
      </w:r>
      <w:r>
        <w:rPr>
          <w:rFonts w:ascii="宋体" w:hAnsi="宋体" w:hint="eastAsia"/>
          <w:kern w:val="0"/>
          <w:szCs w:val="21"/>
        </w:rPr>
        <w:t>人不接受修正价格的，其竞选作废标处理。</w:t>
      </w:r>
    </w:p>
    <w:p w:rsidR="00CD3558" w:rsidRDefault="00E53106">
      <w:pPr>
        <w:autoSpaceDE w:val="0"/>
        <w:autoSpaceDN w:val="0"/>
        <w:adjustRightInd w:val="0"/>
        <w:snapToGrid w:val="0"/>
        <w:spacing w:line="420" w:lineRule="exact"/>
        <w:ind w:firstLine="532"/>
        <w:jc w:val="left"/>
        <w:rPr>
          <w:rFonts w:ascii="宋体" w:hAnsi="宋体" w:cs="MingLiU"/>
          <w:kern w:val="0"/>
          <w:szCs w:val="21"/>
        </w:rPr>
      </w:pPr>
      <w:r>
        <w:rPr>
          <w:rFonts w:ascii="宋体" w:hAnsi="宋体" w:cs="MingLiU" w:hint="eastAsia"/>
          <w:kern w:val="0"/>
          <w:szCs w:val="21"/>
        </w:rPr>
        <w:t>（</w:t>
      </w:r>
      <w:r>
        <w:rPr>
          <w:rFonts w:ascii="宋体" w:hAnsi="宋体" w:cs="MingLiU"/>
          <w:kern w:val="0"/>
          <w:szCs w:val="21"/>
        </w:rPr>
        <w:t>1</w:t>
      </w:r>
      <w:r>
        <w:rPr>
          <w:rFonts w:ascii="宋体" w:hAnsi="宋体" w:cs="MingLiU" w:hint="eastAsia"/>
          <w:kern w:val="0"/>
          <w:szCs w:val="21"/>
        </w:rPr>
        <w:t>）</w:t>
      </w:r>
      <w:r>
        <w:rPr>
          <w:rFonts w:ascii="宋体" w:hAnsi="宋体" w:hint="eastAsia"/>
          <w:szCs w:val="21"/>
        </w:rPr>
        <w:t>竞选</w:t>
      </w:r>
      <w:r>
        <w:rPr>
          <w:rFonts w:ascii="宋体" w:hAnsi="宋体" w:cs="MingLiU" w:hint="eastAsia"/>
          <w:kern w:val="0"/>
          <w:szCs w:val="21"/>
        </w:rPr>
        <w:t>文件中的大写金额与小写金额不一致的，以大写金额为准；</w:t>
      </w:r>
    </w:p>
    <w:p w:rsidR="00CD3558" w:rsidRDefault="00E53106">
      <w:pPr>
        <w:pStyle w:val="3"/>
        <w:spacing w:line="420" w:lineRule="exact"/>
        <w:rPr>
          <w:rFonts w:ascii="宋体" w:hAnsi="宋体"/>
        </w:rPr>
      </w:pPr>
      <w:bookmarkStart w:id="550" w:name="_Toc277082624"/>
      <w:bookmarkStart w:id="551" w:name="_Toc200513204"/>
      <w:bookmarkStart w:id="552" w:name="_Toc224103390"/>
      <w:bookmarkStart w:id="553" w:name="_Toc287607818"/>
      <w:bookmarkStart w:id="554" w:name="_Toc287620757"/>
      <w:bookmarkStart w:id="555" w:name="_Toc4222"/>
      <w:bookmarkStart w:id="556" w:name="_Toc11137"/>
      <w:bookmarkStart w:id="557" w:name="_Toc25827"/>
      <w:bookmarkStart w:id="558" w:name="_Toc25713"/>
      <w:bookmarkStart w:id="559" w:name="_Toc30846"/>
      <w:bookmarkStart w:id="560" w:name="_Toc528051990"/>
      <w:r>
        <w:rPr>
          <w:rFonts w:ascii="宋体" w:hAnsi="宋体"/>
        </w:rPr>
        <w:t xml:space="preserve">3.2  </w:t>
      </w:r>
      <w:r>
        <w:rPr>
          <w:rFonts w:ascii="宋体" w:hAnsi="宋体" w:hint="eastAsia"/>
        </w:rPr>
        <w:t>详细评审</w:t>
      </w:r>
      <w:bookmarkEnd w:id="550"/>
      <w:bookmarkEnd w:id="551"/>
      <w:bookmarkEnd w:id="552"/>
      <w:bookmarkEnd w:id="553"/>
      <w:bookmarkEnd w:id="554"/>
      <w:bookmarkEnd w:id="555"/>
      <w:bookmarkEnd w:id="556"/>
      <w:bookmarkEnd w:id="557"/>
      <w:bookmarkEnd w:id="558"/>
      <w:bookmarkEnd w:id="559"/>
      <w:bookmarkEnd w:id="560"/>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bookmarkStart w:id="561" w:name="_Toc29875"/>
      <w:bookmarkStart w:id="562" w:name="_Toc11160"/>
      <w:bookmarkStart w:id="563" w:name="_Toc200513205"/>
      <w:bookmarkStart w:id="564" w:name="_Toc224103391"/>
      <w:bookmarkStart w:id="565" w:name="_Toc277082625"/>
      <w:bookmarkStart w:id="566" w:name="_Toc287607819"/>
      <w:bookmarkStart w:id="567" w:name="_Toc287620758"/>
      <w:bookmarkStart w:id="568" w:name="_Toc22600"/>
      <w:bookmarkStart w:id="569" w:name="_Toc650"/>
      <w:bookmarkStart w:id="570" w:name="_Toc7039"/>
      <w:r>
        <w:rPr>
          <w:rFonts w:ascii="宋体" w:hAnsi="宋体" w:hint="eastAsia"/>
          <w:kern w:val="0"/>
          <w:szCs w:val="21"/>
        </w:rPr>
        <w:t>3.2.1 评标委员会按本章第2.2 款规定的量化因素和标准进行评分。</w:t>
      </w:r>
    </w:p>
    <w:p w:rsidR="00CD3558" w:rsidRDefault="00E53106">
      <w:pPr>
        <w:autoSpaceDE w:val="0"/>
        <w:autoSpaceDN w:val="0"/>
        <w:adjustRightInd w:val="0"/>
        <w:snapToGrid w:val="0"/>
        <w:spacing w:line="420" w:lineRule="exact"/>
        <w:ind w:left="1" w:firstLineChars="255" w:firstLine="535"/>
        <w:rPr>
          <w:rFonts w:ascii="宋体" w:hAnsi="宋体"/>
          <w:kern w:val="0"/>
          <w:szCs w:val="21"/>
        </w:rPr>
      </w:pPr>
      <w:r>
        <w:rPr>
          <w:rFonts w:ascii="宋体" w:hAnsi="宋体" w:hint="eastAsia"/>
          <w:kern w:val="0"/>
          <w:szCs w:val="21"/>
        </w:rPr>
        <w:t>3.2.2评标委员会发现竞选人的报价明显低于其他竞选报价，使得其竞选报价可能低于其个别成本的，应当要求该竞选人做出书面说明并提供相应的证明材料。竞选人不能合理说明或者不能提供相应证明材料的，由评标委员会认定该竞选人以低于成本报价竞标，其竞选作废标处理。</w:t>
      </w:r>
    </w:p>
    <w:bookmarkEnd w:id="561"/>
    <w:bookmarkEnd w:id="562"/>
    <w:bookmarkEnd w:id="563"/>
    <w:bookmarkEnd w:id="564"/>
    <w:bookmarkEnd w:id="565"/>
    <w:bookmarkEnd w:id="566"/>
    <w:bookmarkEnd w:id="567"/>
    <w:bookmarkEnd w:id="568"/>
    <w:bookmarkEnd w:id="569"/>
    <w:bookmarkEnd w:id="570"/>
    <w:p w:rsidR="00CD3558" w:rsidRDefault="00E53106">
      <w:pPr>
        <w:autoSpaceDE w:val="0"/>
        <w:autoSpaceDN w:val="0"/>
        <w:adjustRightInd w:val="0"/>
        <w:snapToGrid w:val="0"/>
        <w:spacing w:line="420" w:lineRule="exact"/>
        <w:rPr>
          <w:rFonts w:ascii="宋体" w:eastAsia="仿宋_GB2312" w:hAnsi="宋体"/>
          <w:b/>
          <w:kern w:val="0"/>
          <w:sz w:val="24"/>
          <w:szCs w:val="28"/>
        </w:rPr>
      </w:pPr>
      <w:r>
        <w:rPr>
          <w:rFonts w:ascii="宋体" w:eastAsia="仿宋_GB2312" w:hAnsi="宋体" w:hint="eastAsia"/>
          <w:b/>
          <w:kern w:val="0"/>
          <w:sz w:val="24"/>
          <w:szCs w:val="28"/>
        </w:rPr>
        <w:t xml:space="preserve">3.3  </w:t>
      </w:r>
      <w:r>
        <w:rPr>
          <w:rFonts w:ascii="宋体" w:eastAsia="仿宋_GB2312" w:hAnsi="宋体" w:hint="eastAsia"/>
          <w:b/>
          <w:kern w:val="0"/>
          <w:sz w:val="24"/>
          <w:szCs w:val="28"/>
        </w:rPr>
        <w:t>竞选文件的澄清和补正</w:t>
      </w:r>
    </w:p>
    <w:p w:rsidR="00CD3558" w:rsidRDefault="00CD3558">
      <w:pPr>
        <w:autoSpaceDE w:val="0"/>
        <w:autoSpaceDN w:val="0"/>
        <w:adjustRightInd w:val="0"/>
        <w:snapToGrid w:val="0"/>
        <w:spacing w:line="420" w:lineRule="exact"/>
        <w:rPr>
          <w:rFonts w:ascii="宋体" w:eastAsia="仿宋_GB2312" w:hAnsi="宋体"/>
          <w:b/>
          <w:kern w:val="0"/>
          <w:sz w:val="24"/>
          <w:szCs w:val="28"/>
        </w:rPr>
      </w:pPr>
    </w:p>
    <w:p w:rsidR="00CD3558" w:rsidRDefault="00E53106">
      <w:pPr>
        <w:autoSpaceDE w:val="0"/>
        <w:autoSpaceDN w:val="0"/>
        <w:adjustRightInd w:val="0"/>
        <w:snapToGrid w:val="0"/>
        <w:spacing w:line="420" w:lineRule="exact"/>
        <w:ind w:left="1" w:firstLineChars="255" w:firstLine="535"/>
        <w:jc w:val="left"/>
        <w:rPr>
          <w:rFonts w:ascii="宋体" w:hAnsi="宋体"/>
          <w:kern w:val="0"/>
          <w:szCs w:val="21"/>
        </w:rPr>
      </w:pPr>
      <w:r>
        <w:rPr>
          <w:rFonts w:ascii="宋体" w:hAnsi="宋体"/>
          <w:kern w:val="0"/>
          <w:szCs w:val="21"/>
        </w:rPr>
        <w:lastRenderedPageBreak/>
        <w:t>3.</w:t>
      </w:r>
      <w:r>
        <w:rPr>
          <w:rFonts w:ascii="宋体" w:hAnsi="宋体" w:hint="eastAsia"/>
          <w:kern w:val="0"/>
          <w:szCs w:val="21"/>
        </w:rPr>
        <w:t>3</w:t>
      </w:r>
      <w:r>
        <w:rPr>
          <w:rFonts w:ascii="宋体" w:hAnsi="宋体"/>
          <w:kern w:val="0"/>
          <w:szCs w:val="21"/>
        </w:rPr>
        <w:t>.</w:t>
      </w:r>
      <w:r>
        <w:rPr>
          <w:rFonts w:ascii="宋体" w:hAnsi="宋体" w:hint="eastAsia"/>
          <w:kern w:val="0"/>
          <w:szCs w:val="21"/>
        </w:rPr>
        <w:t>1在评标过程中，评标委员会可以书面形式要求</w:t>
      </w:r>
      <w:r>
        <w:rPr>
          <w:rFonts w:ascii="宋体" w:hAnsi="宋体" w:hint="eastAsia"/>
          <w:szCs w:val="21"/>
        </w:rPr>
        <w:t>竞选</w:t>
      </w:r>
      <w:r>
        <w:rPr>
          <w:rFonts w:ascii="宋体" w:hAnsi="宋体" w:hint="eastAsia"/>
          <w:kern w:val="0"/>
          <w:szCs w:val="21"/>
        </w:rPr>
        <w:t>人对所提交</w:t>
      </w:r>
      <w:r>
        <w:rPr>
          <w:rFonts w:ascii="宋体" w:hAnsi="宋体" w:hint="eastAsia"/>
          <w:szCs w:val="21"/>
        </w:rPr>
        <w:t>竞选</w:t>
      </w:r>
      <w:r>
        <w:rPr>
          <w:rFonts w:ascii="宋体" w:hAnsi="宋体" w:hint="eastAsia"/>
          <w:kern w:val="0"/>
          <w:szCs w:val="21"/>
        </w:rPr>
        <w:t>文件中不明确的内容进行书面澄清或说明，或者对细微偏差进行补正。评标委员会不接受</w:t>
      </w:r>
      <w:r>
        <w:rPr>
          <w:rFonts w:ascii="宋体" w:hAnsi="宋体" w:hint="eastAsia"/>
          <w:szCs w:val="21"/>
        </w:rPr>
        <w:t>竞选</w:t>
      </w:r>
      <w:r>
        <w:rPr>
          <w:rFonts w:ascii="宋体" w:hAnsi="宋体" w:hint="eastAsia"/>
          <w:kern w:val="0"/>
          <w:szCs w:val="21"/>
        </w:rPr>
        <w:t>人主动提出的澄清、说明或补正。</w:t>
      </w:r>
    </w:p>
    <w:p w:rsidR="00CD3558" w:rsidRDefault="00E53106">
      <w:pPr>
        <w:autoSpaceDE w:val="0"/>
        <w:autoSpaceDN w:val="0"/>
        <w:adjustRightInd w:val="0"/>
        <w:snapToGrid w:val="0"/>
        <w:spacing w:line="360" w:lineRule="auto"/>
        <w:ind w:left="1" w:firstLineChars="255" w:firstLine="535"/>
        <w:jc w:val="left"/>
        <w:rPr>
          <w:rFonts w:ascii="宋体" w:hAnsi="宋体"/>
          <w:kern w:val="0"/>
          <w:szCs w:val="21"/>
        </w:rPr>
      </w:pPr>
      <w:r>
        <w:rPr>
          <w:rFonts w:ascii="宋体" w:hAnsi="宋体"/>
          <w:kern w:val="0"/>
          <w:szCs w:val="21"/>
        </w:rPr>
        <w:t>3.</w:t>
      </w:r>
      <w:r>
        <w:rPr>
          <w:rFonts w:ascii="宋体" w:hAnsi="宋体" w:hint="eastAsia"/>
          <w:kern w:val="0"/>
          <w:szCs w:val="21"/>
        </w:rPr>
        <w:t>3</w:t>
      </w:r>
      <w:r>
        <w:rPr>
          <w:rFonts w:ascii="宋体" w:hAnsi="宋体"/>
          <w:kern w:val="0"/>
          <w:szCs w:val="21"/>
        </w:rPr>
        <w:t>.</w:t>
      </w:r>
      <w:r>
        <w:rPr>
          <w:rFonts w:ascii="宋体" w:hAnsi="宋体" w:hint="eastAsia"/>
          <w:kern w:val="0"/>
          <w:szCs w:val="21"/>
        </w:rPr>
        <w:t>2澄清、说明和补正不得改变</w:t>
      </w:r>
      <w:r>
        <w:rPr>
          <w:rFonts w:ascii="宋体" w:hAnsi="宋体" w:hint="eastAsia"/>
          <w:szCs w:val="21"/>
        </w:rPr>
        <w:t>竞选</w:t>
      </w:r>
      <w:r>
        <w:rPr>
          <w:rFonts w:ascii="宋体" w:hAnsi="宋体" w:hint="eastAsia"/>
          <w:kern w:val="0"/>
          <w:szCs w:val="21"/>
        </w:rPr>
        <w:t>文件的实质性内容（算术性错误修正的除外）。</w:t>
      </w:r>
      <w:r>
        <w:rPr>
          <w:rFonts w:ascii="宋体" w:hAnsi="宋体" w:hint="eastAsia"/>
          <w:szCs w:val="21"/>
        </w:rPr>
        <w:t>竞选</w:t>
      </w:r>
      <w:r>
        <w:rPr>
          <w:rFonts w:ascii="宋体" w:hAnsi="宋体" w:hint="eastAsia"/>
          <w:kern w:val="0"/>
          <w:szCs w:val="21"/>
        </w:rPr>
        <w:t>人的书面澄清、说明和补正属于</w:t>
      </w:r>
      <w:r>
        <w:rPr>
          <w:rFonts w:ascii="宋体" w:hAnsi="宋体" w:hint="eastAsia"/>
          <w:szCs w:val="21"/>
        </w:rPr>
        <w:t>竞选</w:t>
      </w:r>
      <w:r>
        <w:rPr>
          <w:rFonts w:ascii="宋体" w:hAnsi="宋体" w:hint="eastAsia"/>
          <w:kern w:val="0"/>
          <w:szCs w:val="21"/>
        </w:rPr>
        <w:t>文件的组成部分。</w:t>
      </w:r>
    </w:p>
    <w:p w:rsidR="00CD3558" w:rsidRDefault="00E53106">
      <w:pPr>
        <w:autoSpaceDE w:val="0"/>
        <w:autoSpaceDN w:val="0"/>
        <w:adjustRightInd w:val="0"/>
        <w:snapToGrid w:val="0"/>
        <w:spacing w:line="360" w:lineRule="auto"/>
        <w:ind w:left="1" w:firstLineChars="255" w:firstLine="535"/>
        <w:jc w:val="left"/>
        <w:rPr>
          <w:rFonts w:ascii="宋体" w:hAnsi="宋体"/>
          <w:kern w:val="0"/>
          <w:szCs w:val="21"/>
        </w:rPr>
      </w:pPr>
      <w:r>
        <w:rPr>
          <w:rFonts w:ascii="宋体" w:hAnsi="宋体"/>
          <w:kern w:val="0"/>
          <w:szCs w:val="21"/>
        </w:rPr>
        <w:t>3.</w:t>
      </w:r>
      <w:r>
        <w:rPr>
          <w:rFonts w:ascii="宋体" w:hAnsi="宋体" w:hint="eastAsia"/>
          <w:kern w:val="0"/>
          <w:szCs w:val="21"/>
        </w:rPr>
        <w:t>3</w:t>
      </w:r>
      <w:r>
        <w:rPr>
          <w:rFonts w:ascii="宋体" w:hAnsi="宋体"/>
          <w:kern w:val="0"/>
          <w:szCs w:val="21"/>
        </w:rPr>
        <w:t>.</w:t>
      </w:r>
      <w:r>
        <w:rPr>
          <w:rFonts w:ascii="宋体" w:hAnsi="宋体" w:hint="eastAsia"/>
          <w:kern w:val="0"/>
          <w:szCs w:val="21"/>
        </w:rPr>
        <w:t>3评标委员会对</w:t>
      </w:r>
      <w:r>
        <w:rPr>
          <w:rFonts w:ascii="宋体" w:hAnsi="宋体" w:hint="eastAsia"/>
          <w:szCs w:val="21"/>
        </w:rPr>
        <w:t>竞选</w:t>
      </w:r>
      <w:r>
        <w:rPr>
          <w:rFonts w:ascii="宋体" w:hAnsi="宋体" w:hint="eastAsia"/>
          <w:kern w:val="0"/>
          <w:szCs w:val="21"/>
        </w:rPr>
        <w:t>人提交的澄清、说明或补正有疑问的，可以要求</w:t>
      </w:r>
      <w:r>
        <w:rPr>
          <w:rFonts w:ascii="宋体" w:hAnsi="宋体" w:hint="eastAsia"/>
          <w:szCs w:val="21"/>
        </w:rPr>
        <w:t>竞选</w:t>
      </w:r>
      <w:r>
        <w:rPr>
          <w:rFonts w:ascii="宋体" w:hAnsi="宋体" w:hint="eastAsia"/>
          <w:kern w:val="0"/>
          <w:szCs w:val="21"/>
        </w:rPr>
        <w:t>人进一步澄清、说明或补正，直至满足评标委员会的要求。</w:t>
      </w:r>
    </w:p>
    <w:p w:rsidR="00CD3558" w:rsidRDefault="00E53106">
      <w:pPr>
        <w:pStyle w:val="3"/>
        <w:rPr>
          <w:rFonts w:ascii="宋体" w:hAnsi="宋体"/>
        </w:rPr>
      </w:pPr>
      <w:bookmarkStart w:id="571" w:name="_Toc200513206"/>
      <w:bookmarkStart w:id="572" w:name="_Toc224103392"/>
      <w:bookmarkStart w:id="573" w:name="_Toc277082626"/>
      <w:bookmarkStart w:id="574" w:name="_Toc287607820"/>
      <w:bookmarkStart w:id="575" w:name="_Toc287620759"/>
      <w:bookmarkStart w:id="576" w:name="_Toc10181"/>
      <w:bookmarkStart w:id="577" w:name="_Toc17695"/>
      <w:bookmarkStart w:id="578" w:name="_Toc8436"/>
      <w:bookmarkStart w:id="579" w:name="_Toc10560"/>
      <w:bookmarkStart w:id="580" w:name="_Toc20746"/>
      <w:bookmarkStart w:id="581" w:name="_Toc528051991"/>
      <w:r>
        <w:rPr>
          <w:rFonts w:ascii="宋体" w:hAnsi="宋体"/>
        </w:rPr>
        <w:t xml:space="preserve">3.4  </w:t>
      </w:r>
      <w:r>
        <w:rPr>
          <w:rFonts w:ascii="宋体" w:hAnsi="宋体" w:hint="eastAsia"/>
        </w:rPr>
        <w:t>评标结果</w:t>
      </w:r>
      <w:bookmarkEnd w:id="571"/>
      <w:bookmarkEnd w:id="572"/>
      <w:bookmarkEnd w:id="573"/>
      <w:bookmarkEnd w:id="574"/>
      <w:bookmarkEnd w:id="575"/>
      <w:bookmarkEnd w:id="576"/>
      <w:bookmarkEnd w:id="577"/>
      <w:bookmarkEnd w:id="578"/>
      <w:bookmarkEnd w:id="579"/>
      <w:bookmarkEnd w:id="580"/>
      <w:bookmarkEnd w:id="581"/>
    </w:p>
    <w:p w:rsidR="00CD3558" w:rsidRDefault="00E53106">
      <w:pPr>
        <w:autoSpaceDE w:val="0"/>
        <w:autoSpaceDN w:val="0"/>
        <w:adjustRightInd w:val="0"/>
        <w:snapToGrid w:val="0"/>
        <w:spacing w:line="360" w:lineRule="auto"/>
        <w:jc w:val="left"/>
        <w:rPr>
          <w:rFonts w:ascii="宋体" w:hAnsi="宋体" w:cs="MingLiU"/>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cs="MingLiU" w:hint="eastAsia"/>
          <w:kern w:val="0"/>
          <w:szCs w:val="21"/>
        </w:rPr>
        <w:t>除第二章“竞选</w:t>
      </w:r>
      <w:r>
        <w:rPr>
          <w:rFonts w:ascii="宋体" w:hAnsi="宋体" w:cs="MingLiU" w:hint="eastAsia"/>
          <w:spacing w:val="1"/>
          <w:kern w:val="0"/>
          <w:szCs w:val="21"/>
        </w:rPr>
        <w:t>人</w:t>
      </w:r>
      <w:r>
        <w:rPr>
          <w:rFonts w:ascii="宋体" w:hAnsi="宋体" w:cs="MingLiU" w:hint="eastAsia"/>
          <w:kern w:val="0"/>
          <w:szCs w:val="21"/>
        </w:rPr>
        <w:t>须知”前</w:t>
      </w:r>
      <w:r>
        <w:rPr>
          <w:rFonts w:ascii="宋体" w:hAnsi="宋体" w:cs="MingLiU" w:hint="eastAsia"/>
          <w:spacing w:val="1"/>
          <w:kern w:val="0"/>
          <w:szCs w:val="21"/>
        </w:rPr>
        <w:t>附</w:t>
      </w:r>
      <w:r>
        <w:rPr>
          <w:rFonts w:ascii="宋体" w:hAnsi="宋体" w:cs="MingLiU" w:hint="eastAsia"/>
          <w:kern w:val="0"/>
          <w:szCs w:val="21"/>
        </w:rPr>
        <w:t>表授权直</w:t>
      </w:r>
      <w:r>
        <w:rPr>
          <w:rFonts w:ascii="宋体" w:hAnsi="宋体" w:cs="MingLiU" w:hint="eastAsia"/>
          <w:spacing w:val="1"/>
          <w:kern w:val="0"/>
          <w:szCs w:val="21"/>
        </w:rPr>
        <w:t>接</w:t>
      </w:r>
      <w:r>
        <w:rPr>
          <w:rFonts w:ascii="宋体" w:hAnsi="宋体" w:cs="MingLiU" w:hint="eastAsia"/>
          <w:kern w:val="0"/>
          <w:szCs w:val="21"/>
        </w:rPr>
        <w:t>确定中标</w:t>
      </w:r>
      <w:r>
        <w:rPr>
          <w:rFonts w:ascii="宋体" w:hAnsi="宋体" w:cs="MingLiU" w:hint="eastAsia"/>
          <w:spacing w:val="1"/>
          <w:kern w:val="0"/>
          <w:szCs w:val="21"/>
        </w:rPr>
        <w:t>人</w:t>
      </w:r>
      <w:r>
        <w:rPr>
          <w:rFonts w:ascii="宋体" w:hAnsi="宋体" w:cs="MingLiU" w:hint="eastAsia"/>
          <w:kern w:val="0"/>
          <w:szCs w:val="21"/>
        </w:rPr>
        <w:t>外，评标</w:t>
      </w:r>
      <w:r>
        <w:rPr>
          <w:rFonts w:ascii="宋体" w:hAnsi="宋体" w:cs="MingLiU" w:hint="eastAsia"/>
          <w:spacing w:val="1"/>
          <w:kern w:val="0"/>
          <w:szCs w:val="21"/>
        </w:rPr>
        <w:t>委</w:t>
      </w:r>
      <w:r>
        <w:rPr>
          <w:rFonts w:ascii="宋体" w:hAnsi="宋体" w:cs="MingLiU" w:hint="eastAsia"/>
          <w:kern w:val="0"/>
          <w:szCs w:val="21"/>
        </w:rPr>
        <w:t>员会按照</w:t>
      </w:r>
      <w:r>
        <w:rPr>
          <w:rFonts w:ascii="宋体" w:hAnsi="宋体" w:cs="MingLiU" w:hint="eastAsia"/>
          <w:spacing w:val="1"/>
          <w:kern w:val="0"/>
          <w:szCs w:val="21"/>
        </w:rPr>
        <w:t>得分</w:t>
      </w:r>
      <w:r>
        <w:rPr>
          <w:rFonts w:ascii="宋体" w:hAnsi="宋体" w:cs="MingLiU" w:hint="eastAsia"/>
          <w:kern w:val="0"/>
          <w:szCs w:val="21"/>
        </w:rPr>
        <w:t>由高到低的顺序推荐中标候选人。</w:t>
      </w:r>
    </w:p>
    <w:p w:rsidR="00CD3558" w:rsidRDefault="00E53106">
      <w:pPr>
        <w:autoSpaceDE w:val="0"/>
        <w:autoSpaceDN w:val="0"/>
        <w:adjustRightInd w:val="0"/>
        <w:snapToGrid w:val="0"/>
        <w:spacing w:line="360" w:lineRule="auto"/>
        <w:jc w:val="left"/>
        <w:rPr>
          <w:rFonts w:ascii="宋体" w:hAnsi="宋体"/>
          <w:kern w:val="0"/>
          <w:sz w:val="20"/>
          <w:szCs w:val="20"/>
        </w:rPr>
      </w:pPr>
      <w:r>
        <w:rPr>
          <w:rFonts w:ascii="宋体" w:hAnsi="宋体"/>
          <w:spacing w:val="1"/>
          <w:kern w:val="0"/>
          <w:szCs w:val="21"/>
        </w:rPr>
        <w:t>3</w:t>
      </w:r>
      <w:r>
        <w:rPr>
          <w:rFonts w:ascii="宋体" w:hAnsi="宋体"/>
          <w:kern w:val="0"/>
          <w:szCs w:val="21"/>
        </w:rPr>
        <w:t xml:space="preserve">.4.2  </w:t>
      </w:r>
      <w:r>
        <w:rPr>
          <w:rFonts w:ascii="宋体" w:hAnsi="宋体" w:cs="MingLiU" w:hint="eastAsia"/>
          <w:kern w:val="0"/>
          <w:szCs w:val="21"/>
        </w:rPr>
        <w:t>评标</w:t>
      </w:r>
      <w:r>
        <w:rPr>
          <w:rFonts w:ascii="宋体" w:hAnsi="宋体" w:cs="MingLiU" w:hint="eastAsia"/>
          <w:spacing w:val="-1"/>
          <w:kern w:val="0"/>
          <w:szCs w:val="21"/>
        </w:rPr>
        <w:t>委</w:t>
      </w:r>
      <w:r>
        <w:rPr>
          <w:rFonts w:ascii="宋体" w:hAnsi="宋体" w:cs="MingLiU" w:hint="eastAsia"/>
          <w:kern w:val="0"/>
          <w:szCs w:val="21"/>
        </w:rPr>
        <w:t>员会完成评标后，应当向比选人提交书面评标报告。</w:t>
      </w:r>
    </w:p>
    <w:p w:rsidR="00CD3558" w:rsidRDefault="00E53106">
      <w:pPr>
        <w:widowControl/>
        <w:spacing w:line="480" w:lineRule="exact"/>
        <w:rPr>
          <w:rFonts w:ascii="宋体" w:hAnsi="宋体"/>
          <w:b/>
          <w:sz w:val="24"/>
        </w:rPr>
      </w:pPr>
      <w:r>
        <w:rPr>
          <w:rFonts w:ascii="宋体" w:hAnsi="宋体"/>
          <w:b/>
          <w:kern w:val="0"/>
          <w:sz w:val="32"/>
          <w:szCs w:val="32"/>
        </w:rPr>
        <w:br w:type="page"/>
      </w:r>
      <w:bookmarkStart w:id="582" w:name="A13"/>
    </w:p>
    <w:p w:rsidR="00CD3558" w:rsidRDefault="00E53106">
      <w:pPr>
        <w:pStyle w:val="1"/>
        <w:numPr>
          <w:ilvl w:val="0"/>
          <w:numId w:val="0"/>
        </w:numPr>
        <w:ind w:firstLineChars="500" w:firstLine="2200"/>
        <w:jc w:val="both"/>
        <w:rPr>
          <w:color w:val="000000"/>
        </w:rPr>
      </w:pPr>
      <w:bookmarkStart w:id="583" w:name="_Toc429393462"/>
      <w:bookmarkStart w:id="584" w:name="_Toc488247226"/>
      <w:bookmarkStart w:id="585" w:name="_Toc528051992"/>
      <w:bookmarkStart w:id="586" w:name="_Toc16207"/>
      <w:bookmarkStart w:id="587" w:name="_Toc842"/>
      <w:bookmarkStart w:id="588" w:name="_Toc22710"/>
      <w:bookmarkStart w:id="589" w:name="_Toc487209558"/>
      <w:bookmarkStart w:id="590" w:name="_Toc20483"/>
      <w:bookmarkStart w:id="591" w:name="_Toc488247229"/>
      <w:bookmarkStart w:id="592" w:name="_Toc429393464"/>
      <w:bookmarkStart w:id="593" w:name="_Toc425777239"/>
      <w:bookmarkEnd w:id="582"/>
      <w:r>
        <w:rPr>
          <w:rFonts w:hint="eastAsia"/>
          <w:color w:val="000000"/>
        </w:rPr>
        <w:lastRenderedPageBreak/>
        <w:t>第四章</w:t>
      </w:r>
      <w:bookmarkStart w:id="594" w:name="_Toc16034"/>
      <w:bookmarkStart w:id="595" w:name="_Toc3148"/>
      <w:bookmarkStart w:id="596" w:name="_Toc27991"/>
      <w:bookmarkStart w:id="597" w:name="_Toc7430"/>
      <w:bookmarkStart w:id="598" w:name="_Toc29547"/>
      <w:bookmarkStart w:id="599" w:name="_Toc23440"/>
      <w:bookmarkStart w:id="600" w:name="_Toc13485"/>
      <w:r>
        <w:rPr>
          <w:rFonts w:hint="eastAsia"/>
          <w:color w:val="000000"/>
        </w:rPr>
        <w:t>合同条款及格式</w:t>
      </w:r>
      <w:bookmarkStart w:id="601" w:name="_Toc231628495"/>
      <w:bookmarkStart w:id="602" w:name="_Toc240859019"/>
      <w:bookmarkStart w:id="603" w:name="_Toc313437424"/>
      <w:bookmarkStart w:id="604" w:name="_Toc325107941"/>
      <w:bookmarkEnd w:id="583"/>
      <w:bookmarkEnd w:id="584"/>
      <w:bookmarkEnd w:id="585"/>
      <w:bookmarkEnd w:id="594"/>
      <w:bookmarkEnd w:id="595"/>
      <w:bookmarkEnd w:id="596"/>
      <w:bookmarkEnd w:id="597"/>
      <w:bookmarkEnd w:id="598"/>
      <w:bookmarkEnd w:id="599"/>
      <w:bookmarkEnd w:id="600"/>
    </w:p>
    <w:bookmarkEnd w:id="601"/>
    <w:bookmarkEnd w:id="602"/>
    <w:bookmarkEnd w:id="603"/>
    <w:bookmarkEnd w:id="604"/>
    <w:p w:rsidR="004C568D" w:rsidRDefault="004C568D" w:rsidP="004C568D">
      <w:pPr>
        <w:ind w:firstLineChars="250" w:firstLine="803"/>
        <w:rPr>
          <w:rFonts w:ascii="黑体" w:eastAsia="黑体" w:hAnsi="黑体" w:cs="Arial"/>
          <w:b/>
          <w:kern w:val="0"/>
          <w:sz w:val="32"/>
          <w:szCs w:val="32"/>
        </w:rPr>
      </w:pPr>
      <w:r w:rsidRPr="004C568D">
        <w:rPr>
          <w:rFonts w:ascii="黑体" w:eastAsia="黑体" w:hAnsi="黑体" w:cs="Arial" w:hint="eastAsia"/>
          <w:b/>
          <w:kern w:val="0"/>
          <w:sz w:val="32"/>
          <w:szCs w:val="32"/>
        </w:rPr>
        <w:t>云阳县岐山草原景区素质拓展基地设备采购及安装项目</w:t>
      </w:r>
      <w:r>
        <w:rPr>
          <w:rFonts w:ascii="黑体" w:eastAsia="黑体" w:hAnsi="黑体" w:cs="Arial" w:hint="eastAsia"/>
          <w:b/>
          <w:kern w:val="0"/>
          <w:sz w:val="32"/>
          <w:szCs w:val="32"/>
        </w:rPr>
        <w:t xml:space="preserve">合同 </w:t>
      </w:r>
    </w:p>
    <w:p w:rsidR="004C568D" w:rsidRDefault="004C568D" w:rsidP="004C568D">
      <w:pPr>
        <w:ind w:firstLineChars="850" w:firstLine="1785"/>
      </w:pP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发包人：</w:t>
      </w:r>
      <w:r>
        <w:rPr>
          <w:rFonts w:ascii="宋体" w:hAnsi="宋体" w:cs="Arial" w:hint="eastAsia"/>
          <w:kern w:val="0"/>
          <w:szCs w:val="21"/>
          <w:u w:val="single"/>
        </w:rPr>
        <w:t>云阳巴乡清旅游开发有限公司</w:t>
      </w:r>
      <w:r>
        <w:rPr>
          <w:rFonts w:ascii="宋体" w:hAnsi="宋体" w:hint="eastAsia"/>
          <w:color w:val="000000"/>
          <w:kern w:val="0"/>
          <w:szCs w:val="21"/>
        </w:rPr>
        <w:t>（以下称甲方）</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承包人：</w:t>
      </w:r>
      <w:r w:rsidRPr="00CB1296">
        <w:rPr>
          <w:rFonts w:ascii="宋体" w:hAnsi="宋体" w:hint="eastAsia"/>
          <w:color w:val="000000"/>
          <w:kern w:val="0"/>
          <w:szCs w:val="21"/>
          <w:u w:val="single"/>
        </w:rPr>
        <w:t xml:space="preserve">                          </w:t>
      </w:r>
      <w:r>
        <w:rPr>
          <w:rFonts w:ascii="宋体" w:hAnsi="宋体" w:hint="eastAsia"/>
          <w:color w:val="000000"/>
          <w:kern w:val="0"/>
          <w:szCs w:val="21"/>
        </w:rPr>
        <w:t>（以下称乙方）</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根据《中华人民共和国合同法》及相关法律法规，依照平等、自愿、公平等原则，甲方通过比选方式，确定乙方为</w:t>
      </w:r>
      <w:r>
        <w:rPr>
          <w:rFonts w:ascii="宋体" w:hAnsi="宋体" w:cs="Arial" w:hint="eastAsia"/>
          <w:kern w:val="0"/>
          <w:szCs w:val="21"/>
        </w:rPr>
        <w:t>云阳县岐山草原景区素质拓展基地设备采购及安装项目</w:t>
      </w:r>
      <w:r>
        <w:rPr>
          <w:rFonts w:ascii="宋体" w:hAnsi="宋体" w:hint="eastAsia"/>
          <w:color w:val="000000"/>
          <w:kern w:val="0"/>
          <w:szCs w:val="21"/>
        </w:rPr>
        <w:t>承包人。甲乙双方经协商一致，订立本合同，以资共同信守。</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第一条 项目概况：</w:t>
      </w:r>
    </w:p>
    <w:p w:rsidR="003B3167" w:rsidRDefault="004C568D" w:rsidP="003B3167">
      <w:pPr>
        <w:autoSpaceDE w:val="0"/>
        <w:autoSpaceDN w:val="0"/>
        <w:adjustRightInd w:val="0"/>
        <w:snapToGrid w:val="0"/>
        <w:spacing w:line="380" w:lineRule="exact"/>
        <w:ind w:firstLineChars="300" w:firstLine="630"/>
        <w:jc w:val="left"/>
        <w:rPr>
          <w:rFonts w:ascii="宋体" w:hAnsi="宋体" w:cs="Arial"/>
          <w:kern w:val="0"/>
          <w:szCs w:val="21"/>
        </w:rPr>
      </w:pPr>
      <w:r>
        <w:rPr>
          <w:rFonts w:ascii="宋体" w:hAnsi="宋体" w:hint="eastAsia"/>
          <w:color w:val="000000"/>
          <w:kern w:val="0"/>
          <w:szCs w:val="21"/>
        </w:rPr>
        <w:t>1.项目名称：</w:t>
      </w:r>
      <w:r w:rsidR="003B3167">
        <w:rPr>
          <w:rFonts w:ascii="宋体" w:hAnsi="宋体" w:cs="Arial" w:hint="eastAsia"/>
          <w:kern w:val="0"/>
          <w:szCs w:val="21"/>
        </w:rPr>
        <w:t>云阳县岐山草原景区素质拓展基地设备采购及安装项目</w:t>
      </w:r>
    </w:p>
    <w:p w:rsidR="004C568D" w:rsidRDefault="004C568D" w:rsidP="003B3167">
      <w:pPr>
        <w:autoSpaceDE w:val="0"/>
        <w:autoSpaceDN w:val="0"/>
        <w:adjustRightInd w:val="0"/>
        <w:snapToGrid w:val="0"/>
        <w:spacing w:line="380" w:lineRule="exact"/>
        <w:ind w:firstLineChars="300" w:firstLine="630"/>
        <w:jc w:val="left"/>
        <w:rPr>
          <w:rFonts w:ascii="宋体" w:hAnsi="宋体"/>
          <w:color w:val="000000"/>
          <w:kern w:val="0"/>
          <w:szCs w:val="21"/>
        </w:rPr>
      </w:pPr>
      <w:r>
        <w:rPr>
          <w:rFonts w:ascii="宋体" w:hAnsi="宋体" w:hint="eastAsia"/>
          <w:color w:val="000000"/>
          <w:kern w:val="0"/>
          <w:szCs w:val="21"/>
        </w:rPr>
        <w:t xml:space="preserve">2.项目内容：                          </w:t>
      </w:r>
    </w:p>
    <w:p w:rsidR="004C568D" w:rsidRDefault="004C568D" w:rsidP="004C568D">
      <w:pPr>
        <w:autoSpaceDE w:val="0"/>
        <w:autoSpaceDN w:val="0"/>
        <w:adjustRightInd w:val="0"/>
        <w:snapToGrid w:val="0"/>
        <w:spacing w:line="380" w:lineRule="exact"/>
        <w:jc w:val="left"/>
        <w:rPr>
          <w:rFonts w:ascii="宋体" w:hAnsi="宋体"/>
          <w:color w:val="000000"/>
          <w:kern w:val="0"/>
          <w:szCs w:val="21"/>
        </w:rPr>
      </w:pPr>
      <w:r>
        <w:rPr>
          <w:rFonts w:ascii="宋体" w:hAnsi="宋体" w:hint="eastAsia"/>
          <w:color w:val="000000"/>
          <w:kern w:val="0"/>
          <w:szCs w:val="21"/>
        </w:rPr>
        <w:t xml:space="preserve">     （1）项目设备采购及安装；</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（2）项目的售后服务；</w:t>
      </w:r>
    </w:p>
    <w:p w:rsidR="004C568D" w:rsidRDefault="004C568D" w:rsidP="004C568D">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（3）专业技术培训：乙方负责对甲方相关人员进行项目的操作及维护等知识和技能</w:t>
      </w:r>
      <w:r>
        <w:rPr>
          <w:rFonts w:ascii="宋体" w:hAnsi="宋体" w:hint="eastAsia"/>
          <w:color w:val="000000"/>
          <w:kern w:val="0"/>
          <w:szCs w:val="21"/>
          <w:u w:val="single"/>
        </w:rPr>
        <w:t xml:space="preserve">    </w:t>
      </w:r>
      <w:r>
        <w:rPr>
          <w:rFonts w:ascii="宋体" w:hAnsi="宋体" w:hint="eastAsia"/>
          <w:color w:val="000000"/>
          <w:kern w:val="0"/>
          <w:szCs w:val="21"/>
        </w:rPr>
        <w:t>个工作日、不超过</w:t>
      </w:r>
      <w:r w:rsidRPr="00CB1296">
        <w:rPr>
          <w:rFonts w:ascii="宋体" w:hAnsi="宋体" w:hint="eastAsia"/>
          <w:color w:val="000000"/>
          <w:kern w:val="0"/>
          <w:szCs w:val="21"/>
          <w:u w:val="single"/>
        </w:rPr>
        <w:t xml:space="preserve">   </w:t>
      </w:r>
      <w:r>
        <w:rPr>
          <w:rFonts w:ascii="宋体" w:hAnsi="宋体" w:hint="eastAsia"/>
          <w:color w:val="000000"/>
          <w:kern w:val="0"/>
          <w:szCs w:val="21"/>
        </w:rPr>
        <w:t>人的免费培训。</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第二条 甲方职责</w:t>
      </w:r>
    </w:p>
    <w:p w:rsidR="004C568D" w:rsidRDefault="004C568D" w:rsidP="004C568D">
      <w:pPr>
        <w:spacing w:line="380" w:lineRule="exact"/>
        <w:ind w:firstLineChars="250" w:firstLine="525"/>
        <w:rPr>
          <w:rFonts w:ascii="新宋体" w:eastAsia="新宋体" w:hAnsi="新宋体" w:cs="新宋体"/>
          <w:color w:val="000000"/>
          <w:szCs w:val="21"/>
        </w:rPr>
      </w:pPr>
      <w:r>
        <w:rPr>
          <w:rFonts w:ascii="新宋体" w:eastAsia="新宋体" w:hAnsi="新宋体" w:cs="新宋体" w:hint="eastAsia"/>
          <w:color w:val="000000"/>
          <w:szCs w:val="21"/>
        </w:rPr>
        <w:t>1.甲方有责任对乙方产品的知识产权进行保护，不得将乙方产品的硬件，软件，以任何形式自行提供给其他人进行仿制。否则乙方将按照中国人民共和国相关法律法规追究甲方的相关责任及由此产生的一切经济损失。</w:t>
      </w:r>
    </w:p>
    <w:p w:rsidR="004C568D" w:rsidRDefault="004C568D" w:rsidP="004C568D">
      <w:pPr>
        <w:spacing w:line="380" w:lineRule="exact"/>
        <w:ind w:firstLineChars="300" w:firstLine="630"/>
        <w:rPr>
          <w:rFonts w:ascii="新宋体" w:eastAsia="新宋体" w:hAnsi="新宋体" w:cs="新宋体"/>
          <w:color w:val="000000"/>
          <w:szCs w:val="21"/>
        </w:rPr>
      </w:pPr>
      <w:r>
        <w:rPr>
          <w:rFonts w:ascii="新宋体" w:eastAsia="新宋体" w:hAnsi="新宋体" w:cs="新宋体" w:hint="eastAsia"/>
          <w:color w:val="000000"/>
          <w:szCs w:val="21"/>
        </w:rPr>
        <w:t>2.甲方必须保证乙方安装人员到达设备安装现场时相关的准备工作已经进行完毕，乙方安装人员可以顺利进行设备安装工作。如因甲方原因造成乙方不能按时完成设备安装，由此造成的相关损失和责任由甲方负责。</w:t>
      </w:r>
    </w:p>
    <w:p w:rsidR="004C568D" w:rsidRDefault="004C568D" w:rsidP="004C568D">
      <w:pPr>
        <w:spacing w:line="380" w:lineRule="exact"/>
        <w:ind w:firstLineChars="300" w:firstLine="630"/>
        <w:rPr>
          <w:rFonts w:ascii="新宋体" w:eastAsia="新宋体" w:hAnsi="新宋体" w:cs="新宋体"/>
          <w:color w:val="000000"/>
          <w:szCs w:val="21"/>
        </w:rPr>
      </w:pPr>
      <w:r>
        <w:rPr>
          <w:rFonts w:ascii="新宋体" w:eastAsia="新宋体" w:hAnsi="新宋体" w:cs="新宋体" w:hint="eastAsia"/>
          <w:color w:val="000000"/>
          <w:szCs w:val="21"/>
        </w:rPr>
        <w:t>3.甲方负责所有的基础制作并承担所产生的一切费用，乙方应派技术人员现场确定基础范围和具体施工技术要求，制作的基础应满足乙方安装要求。</w:t>
      </w:r>
    </w:p>
    <w:p w:rsidR="004C568D" w:rsidRDefault="004C568D" w:rsidP="004C568D">
      <w:pPr>
        <w:spacing w:line="380" w:lineRule="exact"/>
        <w:ind w:firstLineChars="300" w:firstLine="630"/>
        <w:rPr>
          <w:rFonts w:ascii="新宋体" w:eastAsia="新宋体" w:hAnsi="新宋体" w:cs="新宋体"/>
          <w:color w:val="000000"/>
          <w:szCs w:val="21"/>
          <w:lang w:val="zh-CN"/>
        </w:rPr>
      </w:pPr>
      <w:r>
        <w:rPr>
          <w:rFonts w:ascii="新宋体" w:eastAsia="新宋体" w:hAnsi="新宋体" w:cs="新宋体" w:hint="eastAsia"/>
          <w:color w:val="000000"/>
          <w:szCs w:val="21"/>
        </w:rPr>
        <w:t>4.甲方务必按照乙方产品说明书中的操作规程进行操作，爱护设备，定期检查、维护。</w:t>
      </w:r>
      <w:r>
        <w:rPr>
          <w:rFonts w:ascii="新宋体" w:eastAsia="新宋体" w:hAnsi="新宋体" w:cs="新宋体" w:hint="eastAsia"/>
          <w:color w:val="000000"/>
          <w:szCs w:val="21"/>
          <w:lang w:val="zh-CN"/>
        </w:rPr>
        <w:t>如果甲方未按产品说明私自违规操作引起的设备损坏或意外安全事故由甲方自己负责。</w:t>
      </w:r>
    </w:p>
    <w:p w:rsidR="004C568D" w:rsidRDefault="004C568D" w:rsidP="004C568D">
      <w:pPr>
        <w:autoSpaceDE w:val="0"/>
        <w:autoSpaceDN w:val="0"/>
        <w:adjustRightInd w:val="0"/>
        <w:snapToGrid w:val="0"/>
        <w:spacing w:line="380" w:lineRule="exact"/>
        <w:ind w:firstLineChars="300" w:firstLine="630"/>
        <w:jc w:val="left"/>
        <w:rPr>
          <w:rFonts w:ascii="宋体" w:hAnsi="宋体"/>
          <w:color w:val="000000"/>
          <w:kern w:val="0"/>
          <w:szCs w:val="21"/>
        </w:rPr>
      </w:pPr>
      <w:r>
        <w:rPr>
          <w:rFonts w:ascii="新宋体" w:eastAsia="新宋体" w:hAnsi="新宋体" w:cs="新宋体" w:hint="eastAsia"/>
          <w:color w:val="000000"/>
          <w:szCs w:val="21"/>
          <w:lang w:val="zh-CN"/>
        </w:rPr>
        <w:t xml:space="preserve">5.甲方负责协调解决施工电源取电点，施工电源线路和安装过程中产生的电费由乙方自行负责。 </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 xml:space="preserve">  第三条 乙方职责</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1.按照甲方要求负责保质保量按期完成所有合同约定内容。</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2.选派技术熟练的项目技术人员承担安装任务。</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3.保证项目所使用的材料和设备按投标文件所列产品的型号等参数完全吻合，并且确保为正牌产品并对产品的质量负责。</w:t>
      </w:r>
    </w:p>
    <w:p w:rsidR="004C568D" w:rsidRDefault="004C568D" w:rsidP="004C568D">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 xml:space="preserve">  4.执行安全生产相关法律、法规及标准，承担安装过程中的安全事故责任及损失。为现场安装人员购买国家规定的保险，保险费用已包含在合同单价内。</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第四条 项目检查与返工</w:t>
      </w:r>
    </w:p>
    <w:p w:rsidR="004C568D" w:rsidRDefault="004C568D" w:rsidP="004C568D">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1.甲方有权随时检查乙方承包范围的项目质量，如发现不符合合同规定，乙方负责返工，并承担返</w:t>
      </w:r>
      <w:r>
        <w:rPr>
          <w:rFonts w:ascii="宋体" w:hAnsi="宋体" w:hint="eastAsia"/>
          <w:color w:val="000000"/>
          <w:kern w:val="0"/>
          <w:szCs w:val="21"/>
        </w:rPr>
        <w:lastRenderedPageBreak/>
        <w:t>工费用。</w:t>
      </w:r>
    </w:p>
    <w:p w:rsidR="004C568D" w:rsidRDefault="004C568D" w:rsidP="004C568D">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2.由非乙方原因造成的项目质量问题或方案变更，乙方有义务配合返工或变更，费用由甲方承担。如影响工期，则工期相应顺延。</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第五条 项目验收</w:t>
      </w:r>
    </w:p>
    <w:p w:rsidR="004C568D" w:rsidRDefault="004C568D" w:rsidP="004C568D">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1.由乙方进行完工自检，并在自检自测合格后3个工作日内，准备好所有主材厂家的质检报告及操作说明书等项目验收文档。</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2.完工后甲方应及时组织有关人员进行验收，乙方给予配合。甲方在收到乙方要求验收的文档后七天仍不组织验收，则视为甲方已经认可，该项目验收合格。</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第六条 售后服务</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1.维护界面：</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乙方负责承担的维护范围：乙方制作安装的所有设施设备。          </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2.质量承诺：</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本项目免费保修期自项目竣工验收合格之日起壹年，但人为或不可抗力原因除外。超过免费保修期后乙方提供有偿维护服务，价格双方另行协商。</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3.如故障非乙方维护界面造成，甲方需支付乙方相应的成本费用。</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第七条 项目变更</w:t>
      </w:r>
    </w:p>
    <w:p w:rsidR="004C568D" w:rsidRDefault="004C568D" w:rsidP="004C568D">
      <w:pPr>
        <w:autoSpaceDE w:val="0"/>
        <w:autoSpaceDN w:val="0"/>
        <w:adjustRightInd w:val="0"/>
        <w:snapToGrid w:val="0"/>
        <w:spacing w:line="380" w:lineRule="exact"/>
        <w:ind w:firstLineChars="100" w:firstLine="210"/>
        <w:jc w:val="left"/>
        <w:rPr>
          <w:rFonts w:ascii="宋体" w:hAnsi="宋体"/>
          <w:color w:val="000000"/>
          <w:kern w:val="0"/>
          <w:szCs w:val="21"/>
        </w:rPr>
      </w:pPr>
      <w:r>
        <w:rPr>
          <w:rFonts w:ascii="宋体" w:hAnsi="宋体" w:hint="eastAsia"/>
          <w:color w:val="000000"/>
          <w:kern w:val="0"/>
          <w:szCs w:val="21"/>
        </w:rPr>
        <w:t xml:space="preserve">  1.因甲方要求，在合同实施过程中发生的设备变更，乙方应无条件执行，在安装完工后按合同约定的结算原则进行调整；</w:t>
      </w:r>
    </w:p>
    <w:p w:rsidR="004C568D" w:rsidRDefault="004C568D" w:rsidP="004C568D">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 xml:space="preserve"> 2.因乙方要求提出的变更，应报请甲方书面批准，结算时做出相应调整。</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第八条 项目结算付款方式</w:t>
      </w:r>
    </w:p>
    <w:p w:rsidR="004C568D" w:rsidRDefault="004C568D" w:rsidP="004C568D">
      <w:pPr>
        <w:spacing w:line="380" w:lineRule="exact"/>
        <w:ind w:firstLineChars="250" w:firstLine="525"/>
      </w:pPr>
      <w:r>
        <w:rPr>
          <w:rFonts w:ascii="宋体" w:hAnsi="宋体" w:hint="eastAsia"/>
          <w:color w:val="000000"/>
          <w:kern w:val="0"/>
          <w:szCs w:val="21"/>
        </w:rPr>
        <w:t>1.合同金额：根据承包人报价，本合同含税总价为人民币（大写 ）</w:t>
      </w:r>
      <w:r w:rsidRPr="00D834A0">
        <w:rPr>
          <w:rFonts w:ascii="宋体" w:hAnsi="宋体" w:hint="eastAsia"/>
          <w:color w:val="000000"/>
          <w:kern w:val="0"/>
          <w:szCs w:val="21"/>
          <w:u w:val="single"/>
        </w:rPr>
        <w:t xml:space="preserve">             </w:t>
      </w:r>
      <w:r>
        <w:rPr>
          <w:rFonts w:ascii="宋体" w:hAnsi="宋体" w:hint="eastAsia"/>
          <w:color w:val="000000"/>
          <w:kern w:val="0"/>
          <w:szCs w:val="21"/>
        </w:rPr>
        <w:t xml:space="preserve"> （¥</w:t>
      </w:r>
      <w:r w:rsidRPr="00D834A0">
        <w:rPr>
          <w:rFonts w:ascii="宋体" w:hAnsi="宋体" w:hint="eastAsia"/>
          <w:color w:val="000000"/>
          <w:kern w:val="0"/>
          <w:szCs w:val="21"/>
          <w:u w:val="single"/>
        </w:rPr>
        <w:t xml:space="preserve">        </w:t>
      </w:r>
      <w:r>
        <w:rPr>
          <w:rFonts w:ascii="宋体" w:hAnsi="宋体" w:hint="eastAsia"/>
          <w:color w:val="000000"/>
          <w:kern w:val="0"/>
          <w:szCs w:val="21"/>
        </w:rPr>
        <w:t xml:space="preserve"> ），此价格包含《设备采购及安装清单》中所有</w:t>
      </w:r>
      <w:r>
        <w:rPr>
          <w:rFonts w:ascii="宋体" w:hAnsi="宋体" w:cs="Arial" w:hint="eastAsia"/>
          <w:color w:val="000000"/>
          <w:kern w:val="0"/>
          <w:szCs w:val="21"/>
        </w:rPr>
        <w:t>设备项目的</w:t>
      </w:r>
      <w:r>
        <w:rPr>
          <w:rFonts w:hint="eastAsia"/>
        </w:rPr>
        <w:t>价格含主材、辅材、损耗、运输，安装、管理费、利润及税金等，不含基础。</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2.项目款支付方式：</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（1）签订合同后，甲方在5个工作日内，支付合同总额的30%；</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（2）设备预制完成，并全部到场，甲方确认无误后，支付至合同总额的70%；</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（3）项目竣工验收双方办清结算后7个工作日内，甲方支付结算总额的95%；</w:t>
      </w:r>
    </w:p>
    <w:p w:rsidR="004C568D" w:rsidRDefault="004C568D" w:rsidP="004C568D">
      <w:pPr>
        <w:autoSpaceDE w:val="0"/>
        <w:autoSpaceDN w:val="0"/>
        <w:adjustRightInd w:val="0"/>
        <w:snapToGrid w:val="0"/>
        <w:spacing w:line="380" w:lineRule="exact"/>
        <w:ind w:left="1" w:firstLineChars="150" w:firstLine="315"/>
        <w:jc w:val="left"/>
        <w:rPr>
          <w:rFonts w:ascii="宋体" w:hAnsi="宋体"/>
          <w:color w:val="000000"/>
          <w:kern w:val="0"/>
          <w:szCs w:val="21"/>
        </w:rPr>
      </w:pPr>
      <w:r>
        <w:rPr>
          <w:rFonts w:ascii="宋体" w:hAnsi="宋体" w:hint="eastAsia"/>
          <w:color w:val="000000"/>
          <w:kern w:val="0"/>
          <w:szCs w:val="21"/>
        </w:rPr>
        <w:t>（4）剩余5%作为质量保证金，竣工验收合格之日起满一年后，七个工作日内甲方向乙方一次性无息付清。</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（5）乙方收款账户及账号；甲方付款前，乙方须提前提供增值税专用发票。</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开户行:                                        账号：</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3、项目结算</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项目完工并经甲方组织验收后，双方按以下原则进行结算：</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按实际安装设备数量据实进行结算，结算时单价参照《设备采购及安装清单》对应设备单价按中标价相对最高限价下浮比例同等下浮确定；若变更设备《设备采购及安装清单》无对应单价，以甲方现场认质认价并审核后的单价为准（不下浮）。</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第九条 违约责任</w:t>
      </w:r>
    </w:p>
    <w:p w:rsidR="004C568D" w:rsidRDefault="004C568D" w:rsidP="004C568D">
      <w:pPr>
        <w:autoSpaceDE w:val="0"/>
        <w:autoSpaceDN w:val="0"/>
        <w:adjustRightInd w:val="0"/>
        <w:snapToGrid w:val="0"/>
        <w:spacing w:line="380" w:lineRule="exact"/>
        <w:ind w:firstLineChars="100" w:firstLine="210"/>
        <w:jc w:val="left"/>
        <w:rPr>
          <w:rFonts w:ascii="宋体" w:hAnsi="宋体"/>
          <w:color w:val="000000"/>
          <w:kern w:val="0"/>
          <w:szCs w:val="21"/>
        </w:rPr>
      </w:pPr>
      <w:r>
        <w:rPr>
          <w:rFonts w:ascii="宋体" w:hAnsi="宋体" w:hint="eastAsia"/>
          <w:color w:val="000000"/>
          <w:kern w:val="0"/>
          <w:szCs w:val="21"/>
        </w:rPr>
        <w:lastRenderedPageBreak/>
        <w:t xml:space="preserve">  1.甲方的违约责任</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如甲方未按合同规定的付款时间准时支付合同款项时，每延迟1日向乙方支付应付金额的3‰的违约金，最高不超过合同金额的5%，达到5%时乙方有权解除合同。</w:t>
      </w:r>
    </w:p>
    <w:p w:rsidR="004C568D" w:rsidRDefault="004C568D" w:rsidP="004C568D">
      <w:pPr>
        <w:autoSpaceDE w:val="0"/>
        <w:autoSpaceDN w:val="0"/>
        <w:adjustRightInd w:val="0"/>
        <w:snapToGrid w:val="0"/>
        <w:spacing w:line="380" w:lineRule="exact"/>
        <w:ind w:firstLineChars="150" w:firstLine="315"/>
        <w:jc w:val="left"/>
        <w:rPr>
          <w:rFonts w:ascii="宋体" w:hAnsi="宋体"/>
          <w:color w:val="000000"/>
          <w:kern w:val="0"/>
          <w:szCs w:val="21"/>
        </w:rPr>
      </w:pPr>
      <w:r>
        <w:rPr>
          <w:rFonts w:ascii="宋体" w:hAnsi="宋体" w:hint="eastAsia"/>
          <w:color w:val="000000"/>
          <w:kern w:val="0"/>
          <w:szCs w:val="21"/>
        </w:rPr>
        <w:t xml:space="preserve">  2.乙方的违约责任</w:t>
      </w:r>
    </w:p>
    <w:p w:rsidR="004C568D" w:rsidRDefault="004C568D" w:rsidP="004C568D">
      <w:pPr>
        <w:autoSpaceDE w:val="0"/>
        <w:autoSpaceDN w:val="0"/>
        <w:adjustRightInd w:val="0"/>
        <w:snapToGrid w:val="0"/>
        <w:spacing w:line="380" w:lineRule="exact"/>
        <w:ind w:left="1" w:firstLineChars="200" w:firstLine="420"/>
        <w:jc w:val="left"/>
        <w:rPr>
          <w:rFonts w:ascii="宋体" w:hAnsi="宋体"/>
          <w:color w:val="000000"/>
          <w:kern w:val="0"/>
          <w:szCs w:val="21"/>
        </w:rPr>
      </w:pPr>
      <w:r>
        <w:rPr>
          <w:rFonts w:ascii="宋体" w:hAnsi="宋体" w:hint="eastAsia"/>
          <w:color w:val="000000"/>
          <w:kern w:val="0"/>
          <w:szCs w:val="21"/>
        </w:rPr>
        <w:t xml:space="preserve"> 如乙方未按合同约定工期按时完成全部安装，每延迟1日向甲方支付合同总金额的3‰作为违约金，最高不超过合同金额的5%，达到5%时，甲方有权解除合同。</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第十条 安全责任</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乙方应保证现场安装过程符合相关法律法规及规范性文件，在进行设备材料采购、运输、转运、设备安装调试阶段的一切安全责任均由乙方负责并承担所有相关费用。</w:t>
      </w:r>
    </w:p>
    <w:p w:rsidR="004C568D" w:rsidRDefault="004C568D" w:rsidP="004C568D">
      <w:pPr>
        <w:autoSpaceDE w:val="0"/>
        <w:autoSpaceDN w:val="0"/>
        <w:adjustRightInd w:val="0"/>
        <w:snapToGrid w:val="0"/>
        <w:spacing w:line="380" w:lineRule="exact"/>
        <w:ind w:firstLineChars="200" w:firstLine="420"/>
        <w:jc w:val="left"/>
        <w:rPr>
          <w:rFonts w:ascii="宋体" w:hAnsi="宋体"/>
          <w:color w:val="000000"/>
          <w:kern w:val="0"/>
          <w:szCs w:val="21"/>
        </w:rPr>
      </w:pPr>
      <w:r>
        <w:rPr>
          <w:rFonts w:ascii="宋体" w:hAnsi="宋体" w:hint="eastAsia"/>
          <w:color w:val="000000"/>
          <w:kern w:val="0"/>
          <w:szCs w:val="21"/>
        </w:rPr>
        <w:t>第十一条 不可抗力</w:t>
      </w:r>
    </w:p>
    <w:p w:rsidR="004C568D" w:rsidRDefault="004C568D" w:rsidP="004C568D">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在由于甲乙双方遭受不可抗力引起的任何一方不能履行本协议或按时交货的情况下，双方将不承担责任。这里的不可抗力指超越双方的控制和不是由于双方的过错或者重大过失引起的任何事件以及双方无法合理地预见并且预防的事件。这些事件包括以下内容，但不仅限于此：</w:t>
      </w:r>
    </w:p>
    <w:p w:rsidR="004C568D" w:rsidRDefault="004C568D" w:rsidP="004C568D">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1、水灾、地震、台风、火灾等自然灾害；</w:t>
      </w:r>
    </w:p>
    <w:p w:rsidR="004C568D" w:rsidRDefault="004C568D" w:rsidP="004C568D">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2、罢工，封闭工厂或其他工业争端；</w:t>
      </w:r>
    </w:p>
    <w:p w:rsidR="004C568D" w:rsidRDefault="004C568D" w:rsidP="004C568D">
      <w:pPr>
        <w:spacing w:line="380" w:lineRule="exact"/>
        <w:ind w:firstLine="480"/>
        <w:rPr>
          <w:rFonts w:ascii="新宋体" w:eastAsia="新宋体" w:hAnsi="新宋体" w:cs="新宋体"/>
          <w:color w:val="000000"/>
          <w:szCs w:val="21"/>
        </w:rPr>
      </w:pPr>
      <w:r>
        <w:rPr>
          <w:rFonts w:ascii="新宋体" w:eastAsia="新宋体" w:hAnsi="新宋体" w:cs="新宋体" w:hint="eastAsia"/>
          <w:color w:val="000000"/>
          <w:szCs w:val="21"/>
        </w:rPr>
        <w:t>3、暴乱、兵变、国内混乱、战争或类似战争的计划和破坏。</w:t>
      </w:r>
    </w:p>
    <w:p w:rsidR="004C568D" w:rsidRDefault="004C568D" w:rsidP="004C568D">
      <w:pPr>
        <w:spacing w:line="380" w:lineRule="exact"/>
        <w:ind w:firstLineChars="200" w:firstLine="420"/>
      </w:pPr>
      <w:r>
        <w:rPr>
          <w:rFonts w:hint="eastAsia"/>
        </w:rPr>
        <w:t>乙方因上述原因产生的不可抗力因素而不能履行本协议的，交货期应根据事件的影响给予相应的合理延长。</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第十二条 合同生效及其它</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1.合同未尽事宜，双方协商解决。协商不成，甲乙双方均可向甲方所在地人民法院起诉。</w:t>
      </w:r>
    </w:p>
    <w:p w:rsidR="004C568D" w:rsidRDefault="004C568D" w:rsidP="004C568D">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2.本合同一式两份，双方各执一份，扫描件具有同等法律效力。</w:t>
      </w:r>
    </w:p>
    <w:p w:rsidR="004C568D" w:rsidRDefault="004C568D" w:rsidP="004C568D">
      <w:pPr>
        <w:autoSpaceDE w:val="0"/>
        <w:autoSpaceDN w:val="0"/>
        <w:adjustRightInd w:val="0"/>
        <w:snapToGrid w:val="0"/>
        <w:spacing w:line="380" w:lineRule="exact"/>
        <w:ind w:left="1" w:firstLineChars="305" w:firstLine="643"/>
        <w:jc w:val="left"/>
        <w:rPr>
          <w:rFonts w:ascii="宋体" w:hAnsi="宋体"/>
          <w:b/>
          <w:color w:val="000000"/>
          <w:kern w:val="0"/>
          <w:szCs w:val="21"/>
        </w:rPr>
      </w:pPr>
      <w:r>
        <w:rPr>
          <w:rFonts w:ascii="宋体" w:hAnsi="宋体" w:hint="eastAsia"/>
          <w:b/>
          <w:color w:val="000000"/>
          <w:kern w:val="0"/>
          <w:szCs w:val="21"/>
        </w:rPr>
        <w:t>以下无正文：</w:t>
      </w:r>
    </w:p>
    <w:tbl>
      <w:tblPr>
        <w:tblW w:w="10530" w:type="dxa"/>
        <w:tblLayout w:type="fixed"/>
        <w:tblLook w:val="04A0"/>
      </w:tblPr>
      <w:tblGrid>
        <w:gridCol w:w="5265"/>
        <w:gridCol w:w="5265"/>
      </w:tblGrid>
      <w:tr w:rsidR="004C568D" w:rsidTr="00144B61">
        <w:trPr>
          <w:trHeight w:val="689"/>
        </w:trPr>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甲方：（公章）</w:t>
            </w:r>
          </w:p>
        </w:tc>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乙方：（公章）</w:t>
            </w:r>
          </w:p>
        </w:tc>
      </w:tr>
      <w:tr w:rsidR="004C568D" w:rsidTr="00144B61">
        <w:trPr>
          <w:trHeight w:val="495"/>
        </w:trPr>
        <w:tc>
          <w:tcPr>
            <w:tcW w:w="5265" w:type="dxa"/>
          </w:tcPr>
          <w:p w:rsidR="004C568D" w:rsidRDefault="004C568D" w:rsidP="00144B61">
            <w:pPr>
              <w:autoSpaceDE w:val="0"/>
              <w:autoSpaceDN w:val="0"/>
              <w:adjustRightInd w:val="0"/>
              <w:snapToGrid w:val="0"/>
              <w:spacing w:line="380" w:lineRule="exact"/>
              <w:jc w:val="left"/>
              <w:rPr>
                <w:rFonts w:ascii="宋体" w:hAnsi="宋体"/>
                <w:color w:val="000000"/>
                <w:kern w:val="0"/>
                <w:szCs w:val="21"/>
              </w:rPr>
            </w:pPr>
          </w:p>
        </w:tc>
        <w:tc>
          <w:tcPr>
            <w:tcW w:w="5265" w:type="dxa"/>
          </w:tcPr>
          <w:p w:rsidR="004C568D" w:rsidRDefault="004C568D" w:rsidP="00144B61">
            <w:pPr>
              <w:autoSpaceDE w:val="0"/>
              <w:autoSpaceDN w:val="0"/>
              <w:adjustRightInd w:val="0"/>
              <w:snapToGrid w:val="0"/>
              <w:spacing w:line="380" w:lineRule="exact"/>
              <w:jc w:val="left"/>
              <w:rPr>
                <w:rFonts w:ascii="宋体" w:hAnsi="宋体"/>
                <w:color w:val="000000"/>
                <w:kern w:val="0"/>
                <w:szCs w:val="21"/>
              </w:rPr>
            </w:pPr>
          </w:p>
        </w:tc>
      </w:tr>
      <w:tr w:rsidR="004C568D" w:rsidTr="00144B61">
        <w:trPr>
          <w:trHeight w:val="533"/>
        </w:trPr>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法定代表人：</w:t>
            </w:r>
          </w:p>
        </w:tc>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法定代表人：</w:t>
            </w:r>
          </w:p>
        </w:tc>
      </w:tr>
      <w:tr w:rsidR="004C568D" w:rsidTr="00144B61">
        <w:trPr>
          <w:trHeight w:val="583"/>
        </w:trPr>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委托代理人：</w:t>
            </w:r>
          </w:p>
        </w:tc>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委托代理人：</w:t>
            </w:r>
          </w:p>
        </w:tc>
      </w:tr>
      <w:tr w:rsidR="004C568D" w:rsidTr="00144B61">
        <w:trPr>
          <w:trHeight w:val="557"/>
        </w:trPr>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联系电话：</w:t>
            </w:r>
          </w:p>
        </w:tc>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联系电话：</w:t>
            </w:r>
          </w:p>
        </w:tc>
      </w:tr>
      <w:tr w:rsidR="004C568D" w:rsidTr="00144B61">
        <w:trPr>
          <w:trHeight w:val="555"/>
        </w:trPr>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年   月   日</w:t>
            </w:r>
          </w:p>
        </w:tc>
        <w:tc>
          <w:tcPr>
            <w:tcW w:w="5265" w:type="dxa"/>
          </w:tcPr>
          <w:p w:rsidR="004C568D" w:rsidRDefault="004C568D" w:rsidP="00144B61">
            <w:pPr>
              <w:autoSpaceDE w:val="0"/>
              <w:autoSpaceDN w:val="0"/>
              <w:adjustRightInd w:val="0"/>
              <w:snapToGrid w:val="0"/>
              <w:spacing w:line="380" w:lineRule="exact"/>
              <w:ind w:left="1" w:firstLineChars="255" w:firstLine="535"/>
              <w:jc w:val="left"/>
              <w:rPr>
                <w:rFonts w:ascii="宋体" w:hAnsi="宋体"/>
                <w:color w:val="000000"/>
                <w:kern w:val="0"/>
                <w:szCs w:val="21"/>
              </w:rPr>
            </w:pPr>
            <w:r>
              <w:rPr>
                <w:rFonts w:ascii="宋体" w:hAnsi="宋体" w:hint="eastAsia"/>
                <w:color w:val="000000"/>
                <w:kern w:val="0"/>
                <w:szCs w:val="21"/>
              </w:rPr>
              <w:t xml:space="preserve">          年   月   日</w:t>
            </w:r>
          </w:p>
        </w:tc>
      </w:tr>
    </w:tbl>
    <w:p w:rsidR="004C568D" w:rsidRDefault="004C568D" w:rsidP="004C568D">
      <w:pPr>
        <w:adjustRightInd w:val="0"/>
        <w:snapToGrid w:val="0"/>
        <w:spacing w:line="380" w:lineRule="exact"/>
        <w:ind w:firstLineChars="200" w:firstLine="643"/>
        <w:jc w:val="center"/>
        <w:outlineLvl w:val="1"/>
        <w:rPr>
          <w:rFonts w:ascii="宋体" w:hAnsi="宋体"/>
          <w:b/>
          <w:color w:val="000000"/>
          <w:sz w:val="32"/>
          <w:szCs w:val="32"/>
        </w:rPr>
      </w:pPr>
    </w:p>
    <w:p w:rsidR="004C568D" w:rsidRDefault="004C568D" w:rsidP="004C568D">
      <w:pPr>
        <w:adjustRightInd w:val="0"/>
        <w:snapToGrid w:val="0"/>
        <w:spacing w:line="380" w:lineRule="exact"/>
        <w:ind w:firstLineChars="200" w:firstLine="643"/>
        <w:jc w:val="center"/>
        <w:outlineLvl w:val="1"/>
        <w:rPr>
          <w:rFonts w:ascii="宋体" w:hAnsi="宋体"/>
          <w:b/>
          <w:color w:val="000000"/>
          <w:sz w:val="32"/>
          <w:szCs w:val="32"/>
        </w:rPr>
      </w:pPr>
    </w:p>
    <w:p w:rsidR="00CD3558" w:rsidRDefault="00CD3558">
      <w:pPr>
        <w:adjustRightInd w:val="0"/>
        <w:snapToGrid w:val="0"/>
        <w:spacing w:line="340" w:lineRule="exact"/>
        <w:ind w:firstLineChars="200" w:firstLine="643"/>
        <w:jc w:val="center"/>
        <w:outlineLvl w:val="1"/>
        <w:rPr>
          <w:rFonts w:ascii="宋体" w:hAnsi="宋体"/>
          <w:b/>
          <w:color w:val="000000"/>
          <w:sz w:val="32"/>
          <w:szCs w:val="32"/>
        </w:rPr>
      </w:pPr>
    </w:p>
    <w:p w:rsidR="00CD3558" w:rsidRDefault="00CD3558">
      <w:pPr>
        <w:adjustRightInd w:val="0"/>
        <w:snapToGrid w:val="0"/>
        <w:spacing w:line="340" w:lineRule="exact"/>
        <w:ind w:firstLineChars="200" w:firstLine="643"/>
        <w:jc w:val="center"/>
        <w:outlineLvl w:val="1"/>
        <w:rPr>
          <w:rFonts w:ascii="宋体" w:hAnsi="宋体"/>
          <w:b/>
          <w:color w:val="000000"/>
          <w:sz w:val="32"/>
          <w:szCs w:val="32"/>
        </w:rPr>
      </w:pPr>
    </w:p>
    <w:p w:rsidR="00CD3558" w:rsidRDefault="00CD3558">
      <w:pPr>
        <w:adjustRightInd w:val="0"/>
        <w:snapToGrid w:val="0"/>
        <w:spacing w:line="340" w:lineRule="exact"/>
        <w:ind w:firstLineChars="200" w:firstLine="643"/>
        <w:jc w:val="center"/>
        <w:outlineLvl w:val="1"/>
        <w:rPr>
          <w:rFonts w:ascii="宋体" w:hAnsi="宋体"/>
          <w:b/>
          <w:color w:val="000000"/>
          <w:sz w:val="32"/>
          <w:szCs w:val="32"/>
        </w:rPr>
      </w:pPr>
    </w:p>
    <w:p w:rsidR="00CD3558" w:rsidRDefault="00CD3558">
      <w:pPr>
        <w:adjustRightInd w:val="0"/>
        <w:snapToGrid w:val="0"/>
        <w:spacing w:line="340" w:lineRule="exact"/>
        <w:ind w:firstLineChars="200" w:firstLine="643"/>
        <w:jc w:val="center"/>
        <w:outlineLvl w:val="1"/>
        <w:rPr>
          <w:rFonts w:ascii="宋体" w:hAnsi="宋体"/>
          <w:b/>
          <w:color w:val="000000"/>
          <w:sz w:val="32"/>
          <w:szCs w:val="32"/>
        </w:rPr>
      </w:pPr>
    </w:p>
    <w:p w:rsidR="003B3167" w:rsidRDefault="003B3167">
      <w:pPr>
        <w:jc w:val="center"/>
        <w:rPr>
          <w:b/>
        </w:rPr>
      </w:pPr>
      <w:bookmarkStart w:id="605" w:name="_Toc15391"/>
      <w:bookmarkStart w:id="606" w:name="_Toc509909418"/>
    </w:p>
    <w:p w:rsidR="00CD3558" w:rsidRDefault="00E53106">
      <w:pPr>
        <w:jc w:val="center"/>
        <w:rPr>
          <w:b/>
        </w:rPr>
      </w:pPr>
      <w:r>
        <w:rPr>
          <w:rFonts w:hint="eastAsia"/>
          <w:b/>
        </w:rPr>
        <w:lastRenderedPageBreak/>
        <w:t>廉政协议</w:t>
      </w:r>
      <w:bookmarkEnd w:id="586"/>
      <w:bookmarkEnd w:id="587"/>
      <w:bookmarkEnd w:id="588"/>
      <w:bookmarkEnd w:id="589"/>
      <w:bookmarkEnd w:id="590"/>
      <w:bookmarkEnd w:id="591"/>
      <w:bookmarkEnd w:id="605"/>
      <w:bookmarkEnd w:id="606"/>
    </w:p>
    <w:p w:rsidR="00CD3558" w:rsidRDefault="00CD3558">
      <w:pPr>
        <w:adjustRightInd w:val="0"/>
        <w:snapToGrid w:val="0"/>
        <w:spacing w:line="340" w:lineRule="exact"/>
        <w:ind w:firstLineChars="200" w:firstLine="643"/>
        <w:jc w:val="center"/>
        <w:rPr>
          <w:rFonts w:ascii="宋体" w:hAnsi="宋体"/>
          <w:b/>
          <w:color w:val="000000"/>
          <w:sz w:val="32"/>
          <w:szCs w:val="32"/>
        </w:rPr>
      </w:pPr>
    </w:p>
    <w:p w:rsidR="00CD3558" w:rsidRDefault="00E53106">
      <w:pPr>
        <w:adjustRightInd w:val="0"/>
        <w:snapToGrid w:val="0"/>
        <w:spacing w:line="340" w:lineRule="exact"/>
        <w:ind w:firstLineChars="200" w:firstLine="420"/>
        <w:rPr>
          <w:rFonts w:ascii="宋体" w:hAnsi="宋体"/>
          <w:color w:val="000000"/>
          <w:szCs w:val="21"/>
          <w:u w:val="single"/>
        </w:rPr>
      </w:pPr>
      <w:r>
        <w:rPr>
          <w:rFonts w:ascii="宋体" w:hAnsi="宋体" w:hint="eastAsia"/>
          <w:color w:val="000000"/>
          <w:szCs w:val="21"/>
        </w:rPr>
        <w:t>项目名称：</w:t>
      </w:r>
      <w:r w:rsidR="003B3167">
        <w:rPr>
          <w:rFonts w:ascii="宋体" w:hAnsi="宋体" w:cs="Arial" w:hint="eastAsia"/>
          <w:kern w:val="0"/>
          <w:szCs w:val="21"/>
        </w:rPr>
        <w:t>云阳县岐山草原景区素质拓展基地设备采购及安装项目</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甲方：</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 xml:space="preserve">乙方： </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 xml:space="preserve"> 为加强项目建设过程中的廉政建设，确保廉洁高效开展各项工作，圆满完成工程建设任务，按照相关法律法规，签订本廉政协议。</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一、甲方及其工作人员义务</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（一）在工程建设管理过程中，严格遵守相关法律法规、强制性标准和合同约定，不利用职务便利，获取个人利益。</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（二）不以任何方式向乙方索要或收受现金、礼品和有价证券等任何形式的财物。</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（三）不要求或接受乙方为住房装修、婚丧嫁娶、亲属的工作安排等私人事务提乙方便。</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（四）不要求或接受乙方购置或者提供通讯、交通工具以及高档办公用品等物品。</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（五）不要求或接受乙方承担任何应由个人支付的费用。</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（六）不参加乙方安排的外出旅游、宴请、高消费娱乐和有利益来往的不健康活动（如色情服务、赌博等）等。</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（七）不向乙方介绍家属或者亲友等特定关系人从事与工程有关的材料设备供应、工程分包等经济活动。</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（八）不为谋取私利违规与乙方就工程分包、费用结算、材料设备供应、工程量变动、签证、核定、设计变更以及质量、进度、安全问题处理等进行私下商谈或者达成默契。</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二、乙方及其工作人员义务</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（一）严格按照相关法律法规、强制性标准、合同约定和设计图纸施工，不以任何理由、任何方式贿赂甲方、监理单位及其工作人员。</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（二）不以任何方式向甲方、监理单位及其工作人员馈赠现金、礼品、有价证券等任何形式的财物。</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（三）不为甲方、监理单位及其工作人员购置或者提供通讯、交通工具以及高档办公用品等物品。</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（四）不以任何理由安排甲方、监理单位工作人员参加外出旅游、宴请、高消费娱乐和有利益来往的不健康活动（如色情服务、赌博等）等。</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（五）不安排甲方、监理单位工作人员的家属或者亲友等特定关系人从事与工程有关的材料设备供应、工程分包等经济活动。</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（六）不为谋取不正当利益违规与甲方、监理单位及其工作人员就工程分包、费用结算、材料设备供应、工程量变动、签证、核定、设计变更以及质量、进度、安全问题处理等进行私下商谈或者达成默契。</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（七）对甲方、监理单位及其工作人员在执行职务过程中发生的贪污、受贿等违法违纪行为，乙方有权利和义务向甲方及其上级主管部门或纪检监察部门投诉、举报，并如实积极协助配合调查。</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三、违约责任</w:t>
      </w:r>
    </w:p>
    <w:p w:rsidR="00CD3558" w:rsidRDefault="00E53106">
      <w:pPr>
        <w:adjustRightInd w:val="0"/>
        <w:snapToGrid w:val="0"/>
        <w:spacing w:line="340" w:lineRule="exact"/>
        <w:ind w:firstLineChars="200" w:firstLine="420"/>
        <w:rPr>
          <w:rFonts w:ascii="宋体" w:hAnsi="宋体"/>
          <w:color w:val="000000"/>
          <w:szCs w:val="21"/>
        </w:rPr>
      </w:pPr>
      <w:r>
        <w:rPr>
          <w:rFonts w:ascii="宋体" w:hAnsi="宋体" w:hint="eastAsia"/>
          <w:color w:val="000000"/>
          <w:szCs w:val="21"/>
        </w:rPr>
        <w:t>（一）甲方及其工作人员违反本协议约定，严格按照国家法律法规的有关规定进行严肃查处，构成犯罪的，移送司法机关依法处理。</w:t>
      </w:r>
    </w:p>
    <w:p w:rsidR="00CD3558" w:rsidRDefault="00E53106">
      <w:pPr>
        <w:adjustRightInd w:val="0"/>
        <w:snapToGrid w:val="0"/>
        <w:spacing w:line="340" w:lineRule="exact"/>
        <w:ind w:firstLineChars="200" w:firstLine="420"/>
        <w:rPr>
          <w:rFonts w:ascii="宋体" w:hAnsi="宋体"/>
          <w:szCs w:val="21"/>
        </w:rPr>
      </w:pPr>
      <w:r>
        <w:rPr>
          <w:rFonts w:ascii="宋体" w:hAnsi="宋体" w:hint="eastAsia"/>
          <w:color w:val="000000"/>
          <w:szCs w:val="21"/>
        </w:rPr>
        <w:t>（二）乙方及其工作人员违反本协议的上述约定即构成违约，乙方承诺向甲方支付所涉金额</w:t>
      </w:r>
      <w:r>
        <w:rPr>
          <w:rFonts w:ascii="宋体" w:hAnsi="宋体" w:hint="eastAsia"/>
          <w:szCs w:val="21"/>
        </w:rPr>
        <w:t>的五倍作为违约金，若产生严重后果或造成重大影响，甲方有权单方解除合同、取消业务往来。如由此给甲方造成损失，由乙方承担全部经济赔偿责任和法律责任。</w:t>
      </w:r>
    </w:p>
    <w:p w:rsidR="00CD3558" w:rsidRDefault="00E53106">
      <w:pPr>
        <w:adjustRightInd w:val="0"/>
        <w:snapToGrid w:val="0"/>
        <w:spacing w:line="340" w:lineRule="exact"/>
        <w:ind w:firstLineChars="200" w:firstLine="420"/>
        <w:rPr>
          <w:rFonts w:ascii="宋体" w:hAnsi="宋体"/>
          <w:szCs w:val="21"/>
        </w:rPr>
      </w:pPr>
      <w:r>
        <w:rPr>
          <w:rFonts w:ascii="宋体" w:hAnsi="宋体" w:hint="eastAsia"/>
          <w:szCs w:val="21"/>
        </w:rPr>
        <w:t>四、本协议经立协双方签字、盖章有效，作为合同正本的附件一式拾份正本伍份，甲方执叄份、乙方执贰份；副本伍份，甲方执肆份，乙方执壹份。均具同等法律效力。当副本和正本不一致时，以正本</w:t>
      </w:r>
      <w:r>
        <w:rPr>
          <w:rFonts w:ascii="宋体" w:hAnsi="宋体" w:hint="eastAsia"/>
          <w:szCs w:val="21"/>
        </w:rPr>
        <w:lastRenderedPageBreak/>
        <w:t>为准。</w:t>
      </w:r>
    </w:p>
    <w:p w:rsidR="00CD3558" w:rsidRDefault="00CD3558">
      <w:pPr>
        <w:adjustRightInd w:val="0"/>
        <w:snapToGrid w:val="0"/>
        <w:spacing w:line="340" w:lineRule="exact"/>
        <w:ind w:firstLineChars="200" w:firstLine="420"/>
        <w:rPr>
          <w:rFonts w:ascii="宋体" w:hAnsi="宋体"/>
          <w:szCs w:val="21"/>
        </w:rPr>
      </w:pPr>
    </w:p>
    <w:p w:rsidR="00CD3558" w:rsidRDefault="00E53106">
      <w:pPr>
        <w:adjustRightInd w:val="0"/>
        <w:snapToGrid w:val="0"/>
        <w:spacing w:line="340" w:lineRule="exact"/>
        <w:ind w:firstLineChars="200" w:firstLine="420"/>
        <w:rPr>
          <w:rFonts w:ascii="宋体" w:hAnsi="宋体"/>
          <w:szCs w:val="21"/>
        </w:rPr>
      </w:pPr>
      <w:r>
        <w:rPr>
          <w:rFonts w:ascii="宋体" w:hAnsi="宋体" w:hint="eastAsia"/>
          <w:szCs w:val="21"/>
        </w:rPr>
        <w:t xml:space="preserve">甲方盖章：                             乙方盖章：         </w:t>
      </w:r>
    </w:p>
    <w:p w:rsidR="00CD3558" w:rsidRDefault="00CD3558">
      <w:pPr>
        <w:adjustRightInd w:val="0"/>
        <w:snapToGrid w:val="0"/>
        <w:spacing w:line="340" w:lineRule="exact"/>
        <w:ind w:firstLineChars="200" w:firstLine="420"/>
        <w:rPr>
          <w:rFonts w:ascii="宋体" w:hAnsi="宋体"/>
          <w:szCs w:val="21"/>
        </w:rPr>
      </w:pPr>
    </w:p>
    <w:p w:rsidR="00CD3558" w:rsidRDefault="00E53106">
      <w:pPr>
        <w:adjustRightInd w:val="0"/>
        <w:snapToGrid w:val="0"/>
        <w:spacing w:line="340" w:lineRule="exact"/>
        <w:ind w:firstLineChars="200" w:firstLine="420"/>
        <w:rPr>
          <w:rFonts w:ascii="宋体" w:hAnsi="宋体"/>
          <w:szCs w:val="21"/>
        </w:rPr>
      </w:pPr>
      <w:r>
        <w:rPr>
          <w:rFonts w:ascii="宋体" w:hAnsi="宋体" w:hint="eastAsia"/>
          <w:szCs w:val="21"/>
        </w:rPr>
        <w:t>甲方法定代表人                         乙方法定代表人</w:t>
      </w:r>
    </w:p>
    <w:p w:rsidR="00CD3558" w:rsidRDefault="00CD3558">
      <w:pPr>
        <w:adjustRightInd w:val="0"/>
        <w:snapToGrid w:val="0"/>
        <w:spacing w:line="340" w:lineRule="exact"/>
        <w:ind w:firstLineChars="200" w:firstLine="420"/>
        <w:rPr>
          <w:rFonts w:ascii="宋体" w:hAnsi="宋体"/>
          <w:szCs w:val="21"/>
        </w:rPr>
      </w:pPr>
    </w:p>
    <w:p w:rsidR="00CD3558" w:rsidRDefault="00E53106">
      <w:pPr>
        <w:adjustRightInd w:val="0"/>
        <w:snapToGrid w:val="0"/>
        <w:spacing w:line="340" w:lineRule="exact"/>
        <w:ind w:firstLineChars="200" w:firstLine="420"/>
        <w:rPr>
          <w:rFonts w:ascii="宋体" w:hAnsi="宋体"/>
          <w:szCs w:val="21"/>
        </w:rPr>
      </w:pPr>
      <w:r>
        <w:rPr>
          <w:rFonts w:ascii="宋体" w:hAnsi="宋体" w:hint="eastAsia"/>
          <w:szCs w:val="21"/>
        </w:rPr>
        <w:t xml:space="preserve">委托代理人（签字或盖章）：             委托代理人（签字或盖章）：                   </w:t>
      </w:r>
    </w:p>
    <w:p w:rsidR="00CD3558" w:rsidRDefault="00CD3558">
      <w:pPr>
        <w:adjustRightInd w:val="0"/>
        <w:snapToGrid w:val="0"/>
        <w:spacing w:line="340" w:lineRule="exact"/>
        <w:ind w:firstLineChars="200" w:firstLine="420"/>
        <w:rPr>
          <w:rFonts w:ascii="宋体" w:hAnsi="宋体"/>
          <w:szCs w:val="21"/>
        </w:rPr>
      </w:pPr>
    </w:p>
    <w:p w:rsidR="00CD3558" w:rsidRDefault="00E53106">
      <w:pPr>
        <w:adjustRightInd w:val="0"/>
        <w:snapToGrid w:val="0"/>
        <w:spacing w:line="340" w:lineRule="exact"/>
        <w:ind w:firstLineChars="200"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D3558" w:rsidRDefault="00CD3558">
      <w:pPr>
        <w:autoSpaceDE w:val="0"/>
        <w:autoSpaceDN w:val="0"/>
        <w:adjustRightInd w:val="0"/>
        <w:spacing w:line="360" w:lineRule="auto"/>
        <w:jc w:val="center"/>
        <w:outlineLvl w:val="1"/>
        <w:rPr>
          <w:rFonts w:ascii="宋体" w:hAnsi="宋体" w:cs="宋体"/>
          <w:kern w:val="0"/>
          <w:szCs w:val="21"/>
        </w:rPr>
      </w:pPr>
    </w:p>
    <w:p w:rsidR="00CD3558" w:rsidRDefault="00CD3558">
      <w:pPr>
        <w:autoSpaceDE w:val="0"/>
        <w:autoSpaceDN w:val="0"/>
        <w:adjustRightInd w:val="0"/>
        <w:spacing w:line="360" w:lineRule="auto"/>
        <w:jc w:val="center"/>
        <w:outlineLvl w:val="1"/>
        <w:rPr>
          <w:rFonts w:ascii="宋体" w:hAnsi="宋体" w:cs="宋体"/>
          <w:kern w:val="0"/>
          <w:szCs w:val="21"/>
        </w:rPr>
      </w:pPr>
    </w:p>
    <w:bookmarkEnd w:id="592"/>
    <w:bookmarkEnd w:id="593"/>
    <w:p w:rsidR="00CD3558" w:rsidRDefault="00CD3558">
      <w:pPr>
        <w:spacing w:line="300" w:lineRule="auto"/>
        <w:rPr>
          <w:rFonts w:ascii="宋体" w:hAnsi="宋体"/>
        </w:rPr>
      </w:pPr>
    </w:p>
    <w:p w:rsidR="00CD3558" w:rsidRDefault="00E53106">
      <w:pPr>
        <w:spacing w:line="300" w:lineRule="auto"/>
        <w:rPr>
          <w:rFonts w:ascii="宋体" w:hAnsi="宋体"/>
        </w:rPr>
      </w:pPr>
      <w:r>
        <w:rPr>
          <w:rFonts w:ascii="宋体" w:hAnsi="宋体"/>
        </w:rPr>
        <w:br w:type="page"/>
      </w:r>
      <w:bookmarkStart w:id="607" w:name="_Toc30890"/>
      <w:bookmarkStart w:id="608" w:name="_Toc5533"/>
      <w:bookmarkStart w:id="609" w:name="_Toc1378"/>
      <w:bookmarkStart w:id="610" w:name="_Toc25943"/>
      <w:bookmarkStart w:id="611" w:name="_Toc27354"/>
      <w:bookmarkStart w:id="612" w:name="_Toc3224"/>
      <w:bookmarkStart w:id="613" w:name="_Toc14202"/>
    </w:p>
    <w:p w:rsidR="00CD3558" w:rsidRDefault="00E53106">
      <w:pPr>
        <w:pStyle w:val="1"/>
        <w:numPr>
          <w:ilvl w:val="0"/>
          <w:numId w:val="0"/>
        </w:numPr>
      </w:pPr>
      <w:bookmarkStart w:id="614" w:name="_Toc528051993"/>
      <w:r>
        <w:rPr>
          <w:rFonts w:hint="eastAsia"/>
        </w:rPr>
        <w:lastRenderedPageBreak/>
        <w:t>第五章</w:t>
      </w:r>
      <w:r>
        <w:rPr>
          <w:rFonts w:hint="eastAsia"/>
        </w:rPr>
        <w:t xml:space="preserve"> </w:t>
      </w:r>
      <w:r>
        <w:rPr>
          <w:rFonts w:hint="eastAsia"/>
        </w:rPr>
        <w:t>设备采购及安装清单</w:t>
      </w:r>
      <w:bookmarkEnd w:id="607"/>
      <w:bookmarkEnd w:id="608"/>
      <w:bookmarkEnd w:id="609"/>
      <w:bookmarkEnd w:id="610"/>
      <w:bookmarkEnd w:id="611"/>
      <w:bookmarkEnd w:id="612"/>
      <w:bookmarkEnd w:id="613"/>
      <w:bookmarkEnd w:id="614"/>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03"/>
        <w:gridCol w:w="404"/>
        <w:gridCol w:w="3172"/>
        <w:gridCol w:w="3549"/>
        <w:gridCol w:w="709"/>
        <w:gridCol w:w="1417"/>
      </w:tblGrid>
      <w:tr w:rsidR="00CD3558">
        <w:trPr>
          <w:trHeight w:val="2070"/>
        </w:trPr>
        <w:tc>
          <w:tcPr>
            <w:tcW w:w="403" w:type="dxa"/>
            <w:vAlign w:val="center"/>
          </w:tcPr>
          <w:p w:rsidR="00CD3558" w:rsidRDefault="00E53106">
            <w:pPr>
              <w:widowControl/>
              <w:jc w:val="center"/>
              <w:textAlignment w:val="center"/>
              <w:rPr>
                <w:rFonts w:ascii="宋体" w:hAnsi="宋体" w:cs="宋体"/>
                <w:color w:val="000000"/>
                <w:sz w:val="22"/>
                <w:szCs w:val="22"/>
              </w:rPr>
            </w:pPr>
            <w:bookmarkStart w:id="615" w:name="_Hlt227995868"/>
            <w:bookmarkEnd w:id="615"/>
            <w:r>
              <w:rPr>
                <w:rFonts w:ascii="宋体" w:hAnsi="宋体" w:cs="宋体" w:hint="eastAsia"/>
                <w:color w:val="000000"/>
                <w:kern w:val="0"/>
                <w:sz w:val="22"/>
                <w:szCs w:val="22"/>
              </w:rPr>
              <w:t>序号</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3172"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规格及材料</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图片</w:t>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合计（元）</w:t>
            </w:r>
          </w:p>
        </w:tc>
      </w:tr>
      <w:tr w:rsidR="00CD3558">
        <w:trPr>
          <w:trHeight w:val="2965"/>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高空九面体</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1.尺寸：总高9米、高空九面体含9*9米攀岩一套，含高空拓展玩法12套；                             2.材料：立柱采用120*120*4mm无缝钢管，横档采用Ø76mm、T3mm圆管，攀岩支撑横档采用60*60*T3mm方管，岩板采用玻璃钢，岩点为石英砂，俄罗斯进口防腐木。</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905000" cy="1514475"/>
                  <wp:effectExtent l="19050" t="0" r="0" b="0"/>
                  <wp:docPr id="3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IMG_256"/>
                          <pic:cNvPicPr>
                            <a:picLocks noChangeAspect="1" noChangeArrowheads="1"/>
                          </pic:cNvPicPr>
                        </pic:nvPicPr>
                        <pic:blipFill>
                          <a:blip r:embed="rId16" cstate="print"/>
                          <a:srcRect/>
                          <a:stretch>
                            <a:fillRect/>
                          </a:stretch>
                        </pic:blipFill>
                        <pic:spPr>
                          <a:xfrm>
                            <a:off x="0" y="0"/>
                            <a:ext cx="1905000" cy="151447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270000</w:t>
            </w:r>
          </w:p>
        </w:tc>
      </w:tr>
      <w:tr w:rsidR="00CD3558">
        <w:trPr>
          <w:trHeight w:val="345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中空五连体（双赛道）</w:t>
            </w:r>
          </w:p>
        </w:tc>
        <w:tc>
          <w:tcPr>
            <w:tcW w:w="3172" w:type="dxa"/>
            <w:vAlign w:val="center"/>
          </w:tcPr>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1.尺寸：高5.5米*宽3米*长35米；                   </w:t>
            </w:r>
          </w:p>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2.材料：受力钢架采用100*100*T3mm方管，平台采用60*60*T3mm方管，楼梯台阶采用30*50*T2mm扁通连接，扁通上面铺设台阶木板，俄罗斯进口防腐木、木板厚度30mm；                                                                                   3.玩法采用户外专用游乐绳与进口防腐木组合，共10组，每组5.2米，两边上下楼梯采用钢架楼梯。                                                                          </w:t>
            </w:r>
            <w:r>
              <w:rPr>
                <w:rFonts w:ascii="宋体" w:hAnsi="宋体" w:cs="宋体" w:hint="eastAsia"/>
                <w:color w:val="000000"/>
                <w:kern w:val="0"/>
                <w:sz w:val="22"/>
                <w:szCs w:val="22"/>
              </w:rPr>
              <w:br/>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762125" cy="1066800"/>
                  <wp:effectExtent l="19050" t="0" r="9525" b="0"/>
                  <wp:docPr id="3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IMG_257"/>
                          <pic:cNvPicPr>
                            <a:picLocks noChangeAspect="1" noChangeArrowheads="1"/>
                          </pic:cNvPicPr>
                        </pic:nvPicPr>
                        <pic:blipFill>
                          <a:blip r:embed="rId17" cstate="print"/>
                          <a:srcRect/>
                          <a:stretch>
                            <a:fillRect/>
                          </a:stretch>
                        </pic:blipFill>
                        <pic:spPr>
                          <a:xfrm>
                            <a:off x="0" y="0"/>
                            <a:ext cx="1762125" cy="106680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118000 </w:t>
            </w:r>
          </w:p>
        </w:tc>
      </w:tr>
      <w:tr w:rsidR="00CD3558">
        <w:trPr>
          <w:trHeight w:val="4636"/>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毕业墙</w:t>
            </w:r>
          </w:p>
        </w:tc>
        <w:tc>
          <w:tcPr>
            <w:tcW w:w="3172" w:type="dxa"/>
            <w:vAlign w:val="center"/>
          </w:tcPr>
          <w:p w:rsidR="00CD3558" w:rsidRDefault="00E53106">
            <w:pPr>
              <w:widowControl/>
              <w:spacing w:after="220"/>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1.尺寸：高4米*宽3米*长3.5米；                        2.材料：立柱用100*100*T3mm方管，台面支架60*60*3mm方管，平台面表面用俄罗斯进口防腐木铺设，板厚30mm。护栏高度800mm,护栏采用30*30*T2mm方管连接，间隔150mm，楼梯采用60*60*T3mm方管作受力支撑，楼梯梯步用30*50*T2mm扁通，楼梯护栏用30*30*T2mm方管，毕业墙面用镀锌钢板铺设，板厚1.2mm；                     3.墙面喷漆砖墙图案装饰。                                                                      </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876425" cy="2190750"/>
                  <wp:effectExtent l="19050" t="0" r="9525" b="0"/>
                  <wp:docPr id="3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descr="IMG_258"/>
                          <pic:cNvPicPr>
                            <a:picLocks noChangeAspect="1" noChangeArrowheads="1"/>
                          </pic:cNvPicPr>
                        </pic:nvPicPr>
                        <pic:blipFill>
                          <a:blip r:embed="rId18" cstate="print"/>
                          <a:srcRect/>
                          <a:stretch>
                            <a:fillRect/>
                          </a:stretch>
                        </pic:blipFill>
                        <pic:spPr>
                          <a:xfrm>
                            <a:off x="0" y="0"/>
                            <a:ext cx="1876425" cy="219075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9800 </w:t>
            </w:r>
          </w:p>
        </w:tc>
      </w:tr>
      <w:tr w:rsidR="00CD3558">
        <w:trPr>
          <w:trHeight w:val="314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背摔台</w:t>
            </w:r>
          </w:p>
        </w:tc>
        <w:tc>
          <w:tcPr>
            <w:tcW w:w="3172" w:type="dxa"/>
            <w:vAlign w:val="center"/>
          </w:tcPr>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br/>
              <w:t xml:space="preserve">1.尺寸：高2.4米*宽1.2米*长1.2米；            </w:t>
            </w:r>
          </w:p>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2.材料：楼梯立柱用60*60*T3mm方管，平台面用3cm俄罗斯进口防腐木铺设，护栏采用Ø25镀锌方管焊接制作，高度800mm。                                         </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571625" cy="1781175"/>
                  <wp:effectExtent l="19050" t="0" r="9525" b="0"/>
                  <wp:docPr id="2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descr="IMG_259"/>
                          <pic:cNvPicPr>
                            <a:picLocks noChangeAspect="1" noChangeArrowheads="1"/>
                          </pic:cNvPicPr>
                        </pic:nvPicPr>
                        <pic:blipFill>
                          <a:blip r:embed="rId19" cstate="print"/>
                          <a:srcRect/>
                          <a:stretch>
                            <a:fillRect/>
                          </a:stretch>
                        </pic:blipFill>
                        <pic:spPr>
                          <a:xfrm>
                            <a:off x="0" y="0"/>
                            <a:ext cx="1571625" cy="178117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3800 </w:t>
            </w:r>
          </w:p>
        </w:tc>
      </w:tr>
      <w:tr w:rsidR="00CD3558">
        <w:trPr>
          <w:trHeight w:val="314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轮胎翻越</w:t>
            </w:r>
          </w:p>
        </w:tc>
        <w:tc>
          <w:tcPr>
            <w:tcW w:w="3172" w:type="dxa"/>
            <w:vAlign w:val="center"/>
          </w:tcPr>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1.尺寸：高4.5米*宽2.5米*长4米；                  </w:t>
            </w:r>
          </w:p>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2.立柱及结构钢件用Ø114*T3mm圆管制作；              </w:t>
            </w:r>
          </w:p>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3.轮胎采用直径520--600mm.连接钢丝绳为直径10mm钢丝绳。户外专用游乐网                                    </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619250" cy="1828800"/>
                  <wp:effectExtent l="19050" t="0" r="0" b="0"/>
                  <wp:docPr id="2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IMG_260"/>
                          <pic:cNvPicPr>
                            <a:picLocks noChangeAspect="1" noChangeArrowheads="1"/>
                          </pic:cNvPicPr>
                        </pic:nvPicPr>
                        <pic:blipFill>
                          <a:blip r:embed="rId20" cstate="print"/>
                          <a:srcRect/>
                          <a:stretch>
                            <a:fillRect/>
                          </a:stretch>
                        </pic:blipFill>
                        <pic:spPr>
                          <a:xfrm>
                            <a:off x="0" y="0"/>
                            <a:ext cx="1619250" cy="182880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11800 </w:t>
            </w:r>
          </w:p>
        </w:tc>
      </w:tr>
      <w:tr w:rsidR="00CD3558">
        <w:trPr>
          <w:trHeight w:val="2070"/>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时空隧道</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1.尺寸：高2米*宽2米*长6米；                  2.材料：门型架用100*100*T3mm方管，木板用30mm厚俄罗斯进口防腐木。                                                    </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800225" cy="1095375"/>
                  <wp:effectExtent l="19050" t="0" r="9525" b="0"/>
                  <wp:docPr id="2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descr="IMG_261"/>
                          <pic:cNvPicPr>
                            <a:picLocks noChangeAspect="1" noChangeArrowheads="1"/>
                          </pic:cNvPicPr>
                        </pic:nvPicPr>
                        <pic:blipFill>
                          <a:blip r:embed="rId21" cstate="print"/>
                          <a:srcRect/>
                          <a:stretch>
                            <a:fillRect/>
                          </a:stretch>
                        </pic:blipFill>
                        <pic:spPr>
                          <a:xfrm>
                            <a:off x="0" y="0"/>
                            <a:ext cx="1800225" cy="109537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8800 </w:t>
            </w:r>
          </w:p>
        </w:tc>
      </w:tr>
      <w:tr w:rsidR="00CD3558">
        <w:trPr>
          <w:trHeight w:val="247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7</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穿越电网</w:t>
            </w:r>
          </w:p>
        </w:tc>
        <w:tc>
          <w:tcPr>
            <w:tcW w:w="3172" w:type="dxa"/>
            <w:vAlign w:val="center"/>
          </w:tcPr>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1.尺寸：高2.2米*宽0.1米*长4米；              </w:t>
            </w:r>
          </w:p>
          <w:p w:rsidR="00CD3558" w:rsidRDefault="00E531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2.材料： 114*114mm*T3mm圆管，麻绳 ；                    </w:t>
            </w:r>
          </w:p>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3.网格150*150，绳直径12mm；                       4.圆孔直径600mm,共五个。          </w:t>
            </w:r>
            <w:r>
              <w:rPr>
                <w:rFonts w:ascii="宋体" w:hAnsi="宋体" w:cs="宋体" w:hint="eastAsia"/>
                <w:color w:val="000000"/>
                <w:kern w:val="0"/>
                <w:sz w:val="22"/>
                <w:szCs w:val="22"/>
              </w:rPr>
              <w:br/>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743075" cy="1209675"/>
                  <wp:effectExtent l="19050" t="0" r="9525" b="0"/>
                  <wp:docPr id="2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IMG_262"/>
                          <pic:cNvPicPr>
                            <a:picLocks noChangeAspect="1" noChangeArrowheads="1"/>
                          </pic:cNvPicPr>
                        </pic:nvPicPr>
                        <pic:blipFill>
                          <a:blip r:embed="rId22" cstate="print"/>
                          <a:srcRect/>
                          <a:stretch>
                            <a:fillRect/>
                          </a:stretch>
                        </pic:blipFill>
                        <pic:spPr>
                          <a:xfrm>
                            <a:off x="0" y="0"/>
                            <a:ext cx="1743075" cy="120967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3500 </w:t>
            </w:r>
          </w:p>
        </w:tc>
      </w:tr>
      <w:tr w:rsidR="00CD3558">
        <w:trPr>
          <w:trHeight w:val="338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双杠</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1.尺寸：长3.5米、宽1.2米、高1.2-1.6米调节，杠面5公分；                                           2.材料：弹簧钢、铸铁</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847850" cy="1543050"/>
                  <wp:effectExtent l="19050" t="0" r="0" b="0"/>
                  <wp:docPr id="2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IMG_263"/>
                          <pic:cNvPicPr>
                            <a:picLocks noChangeAspect="1" noChangeArrowheads="1"/>
                          </pic:cNvPicPr>
                        </pic:nvPicPr>
                        <pic:blipFill>
                          <a:blip r:embed="rId23" cstate="print"/>
                          <a:srcRect/>
                          <a:stretch>
                            <a:fillRect/>
                          </a:stretch>
                        </pic:blipFill>
                        <pic:spPr>
                          <a:xfrm>
                            <a:off x="0" y="0"/>
                            <a:ext cx="1847850" cy="154305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3500</w:t>
            </w:r>
          </w:p>
        </w:tc>
      </w:tr>
      <w:tr w:rsidR="00CD3558">
        <w:trPr>
          <w:trHeight w:val="2458"/>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盲目障碍</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1.尺寸：长15米、宽1.5米 ；                          2.材料： 80*80*T3mm方管、俄罗斯进口防腐木。</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943100" cy="1047750"/>
                  <wp:effectExtent l="19050" t="0" r="0" b="0"/>
                  <wp:docPr id="2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IMG_264"/>
                          <pic:cNvPicPr>
                            <a:picLocks noChangeAspect="1" noChangeArrowheads="1"/>
                          </pic:cNvPicPr>
                        </pic:nvPicPr>
                        <pic:blipFill>
                          <a:blip r:embed="rId24" cstate="print"/>
                          <a:srcRect/>
                          <a:stretch>
                            <a:fillRect/>
                          </a:stretch>
                        </pic:blipFill>
                        <pic:spPr>
                          <a:xfrm>
                            <a:off x="0" y="0"/>
                            <a:ext cx="1943100" cy="104775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16000</w:t>
            </w:r>
          </w:p>
        </w:tc>
      </w:tr>
      <w:tr w:rsidR="00CD3558">
        <w:trPr>
          <w:trHeight w:val="2428"/>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浪木</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1.尺寸：长5米、宽1.2米；                            2. 100*100*T3mm方管、俄罗斯进口防腐木、12mm镀锌钢绳。</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952625" cy="1295400"/>
                  <wp:effectExtent l="19050" t="0" r="9525" b="0"/>
                  <wp:docPr id="2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_265"/>
                          <pic:cNvPicPr>
                            <a:picLocks noChangeAspect="1" noChangeArrowheads="1"/>
                          </pic:cNvPicPr>
                        </pic:nvPicPr>
                        <pic:blipFill>
                          <a:blip r:embed="rId25" cstate="print"/>
                          <a:srcRect/>
                          <a:stretch>
                            <a:fillRect/>
                          </a:stretch>
                        </pic:blipFill>
                        <pic:spPr>
                          <a:xfrm>
                            <a:off x="0" y="0"/>
                            <a:ext cx="1952625" cy="129540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12800</w:t>
            </w:r>
          </w:p>
        </w:tc>
      </w:tr>
      <w:tr w:rsidR="00CD3558">
        <w:trPr>
          <w:trHeight w:val="2833"/>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横渡天梯</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1.尺寸：12米*4米*4米 ；                            2.材料： 100*100*T3mm方管、Ø32圆管。</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381125" cy="1647825"/>
                  <wp:effectExtent l="19050" t="0" r="9525" b="0"/>
                  <wp:docPr id="2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66"/>
                          <pic:cNvPicPr>
                            <a:picLocks noChangeAspect="1" noChangeArrowheads="1"/>
                          </pic:cNvPicPr>
                        </pic:nvPicPr>
                        <pic:blipFill>
                          <a:blip r:embed="rId26" cstate="print"/>
                          <a:srcRect/>
                          <a:stretch>
                            <a:fillRect/>
                          </a:stretch>
                        </pic:blipFill>
                        <pic:spPr>
                          <a:xfrm>
                            <a:off x="0" y="0"/>
                            <a:ext cx="1381125" cy="164782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26000</w:t>
            </w:r>
          </w:p>
        </w:tc>
      </w:tr>
      <w:tr w:rsidR="00CD3558">
        <w:trPr>
          <w:trHeight w:val="2527"/>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12</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激流勇进</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1.尺寸：12米*4米*6米；                             2. 材料：100*100*T3mm方管、30mm厚俄罗斯进口防腐木、30*50*T2mm扁通。</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800225" cy="1457325"/>
                  <wp:effectExtent l="19050" t="0" r="9525" b="0"/>
                  <wp:docPr id="21"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IMG_267"/>
                          <pic:cNvPicPr>
                            <a:picLocks noChangeAspect="1" noChangeArrowheads="1"/>
                          </pic:cNvPicPr>
                        </pic:nvPicPr>
                        <pic:blipFill>
                          <a:blip r:embed="rId27" cstate="print"/>
                          <a:srcRect/>
                          <a:stretch>
                            <a:fillRect/>
                          </a:stretch>
                        </pic:blipFill>
                        <pic:spPr>
                          <a:xfrm>
                            <a:off x="0" y="0"/>
                            <a:ext cx="1800225" cy="1457325"/>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49800</w:t>
            </w:r>
          </w:p>
        </w:tc>
      </w:tr>
      <w:tr w:rsidR="00CD3558">
        <w:trPr>
          <w:trHeight w:val="2622"/>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404"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翻山越岭</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1.尺寸：12米*6米*6米；                             2.材料： 100*100*T3mm方管，户外专用游乐防护网。</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295400" cy="1524000"/>
                  <wp:effectExtent l="19050" t="0" r="0" b="0"/>
                  <wp:docPr id="2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IMG_268"/>
                          <pic:cNvPicPr>
                            <a:picLocks noChangeAspect="1" noChangeArrowheads="1"/>
                          </pic:cNvPicPr>
                        </pic:nvPicPr>
                        <pic:blipFill>
                          <a:blip r:embed="rId28" cstate="print"/>
                          <a:srcRect/>
                          <a:stretch>
                            <a:fillRect/>
                          </a:stretch>
                        </pic:blipFill>
                        <pic:spPr>
                          <a:xfrm>
                            <a:off x="0" y="0"/>
                            <a:ext cx="1295400" cy="1524000"/>
                          </a:xfrm>
                          <a:prstGeom prst="rect">
                            <a:avLst/>
                          </a:prstGeom>
                          <a:noFill/>
                          <a:ln w="9525">
                            <a:noFill/>
                            <a:miter lim="800000"/>
                            <a:headEnd/>
                            <a:tailEnd/>
                          </a:ln>
                        </pic:spPr>
                      </pic:pic>
                    </a:graphicData>
                  </a:graphic>
                </wp:inline>
              </w:drawing>
            </w:r>
          </w:p>
        </w:tc>
        <w:tc>
          <w:tcPr>
            <w:tcW w:w="70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jc w:val="center"/>
              <w:rPr>
                <w:rFonts w:ascii="宋体" w:hAnsi="宋体" w:cs="宋体"/>
                <w:color w:val="000000"/>
                <w:sz w:val="22"/>
                <w:szCs w:val="22"/>
              </w:rPr>
            </w:pPr>
            <w:r>
              <w:rPr>
                <w:rFonts w:ascii="宋体" w:hAnsi="宋体" w:cs="宋体" w:hint="eastAsia"/>
                <w:color w:val="000000"/>
                <w:sz w:val="22"/>
                <w:szCs w:val="22"/>
              </w:rPr>
              <w:t>38000</w:t>
            </w:r>
          </w:p>
        </w:tc>
      </w:tr>
      <w:tr w:rsidR="00CD3558">
        <w:trPr>
          <w:trHeight w:val="2718"/>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404"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单杠</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1.尺寸：.高度2-2.5米 ；                            2.材质：弹簧钢、12mm镀锌钢绳。</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771650" cy="1485900"/>
                  <wp:effectExtent l="19050" t="0" r="0" b="0"/>
                  <wp:docPr id="19"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IMG_269"/>
                          <pic:cNvPicPr>
                            <a:picLocks noChangeAspect="1" noChangeArrowheads="1"/>
                          </pic:cNvPicPr>
                        </pic:nvPicPr>
                        <pic:blipFill>
                          <a:blip r:embed="rId29" cstate="print"/>
                          <a:srcRect/>
                          <a:stretch>
                            <a:fillRect/>
                          </a:stretch>
                        </pic:blipFill>
                        <pic:spPr>
                          <a:xfrm>
                            <a:off x="0" y="0"/>
                            <a:ext cx="1771650" cy="1485900"/>
                          </a:xfrm>
                          <a:prstGeom prst="rect">
                            <a:avLst/>
                          </a:prstGeom>
                          <a:noFill/>
                          <a:ln w="9525">
                            <a:noFill/>
                            <a:miter lim="800000"/>
                            <a:headEnd/>
                            <a:tailEnd/>
                          </a:ln>
                        </pic:spPr>
                      </pic:pic>
                    </a:graphicData>
                  </a:graphic>
                </wp:inline>
              </w:drawing>
            </w:r>
          </w:p>
        </w:tc>
        <w:tc>
          <w:tcPr>
            <w:tcW w:w="709" w:type="dxa"/>
            <w:vAlign w:val="center"/>
          </w:tcPr>
          <w:p w:rsidR="00CD3558" w:rsidRDefault="00E53106" w:rsidP="0001376C">
            <w:pPr>
              <w:widowControl/>
              <w:ind w:firstLineChars="100" w:firstLine="220"/>
              <w:jc w:val="lef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ind w:firstLineChars="100" w:firstLine="220"/>
              <w:rPr>
                <w:rFonts w:ascii="宋体" w:hAnsi="宋体" w:cs="宋体"/>
                <w:color w:val="000000"/>
                <w:sz w:val="22"/>
                <w:szCs w:val="22"/>
              </w:rPr>
            </w:pPr>
            <w:r>
              <w:rPr>
                <w:rFonts w:ascii="宋体" w:hAnsi="宋体" w:cs="宋体" w:hint="eastAsia"/>
                <w:color w:val="000000"/>
                <w:sz w:val="22"/>
                <w:szCs w:val="22"/>
              </w:rPr>
              <w:t>2500</w:t>
            </w:r>
          </w:p>
        </w:tc>
      </w:tr>
      <w:tr w:rsidR="00CD3558">
        <w:trPr>
          <w:trHeight w:val="1652"/>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404" w:type="dxa"/>
            <w:vAlign w:val="center"/>
          </w:tcPr>
          <w:p w:rsidR="00CD3558" w:rsidRDefault="00E53106">
            <w:pPr>
              <w:widowControl/>
              <w:jc w:val="left"/>
              <w:textAlignment w:val="center"/>
              <w:rPr>
                <w:rFonts w:ascii="宋体" w:hAnsi="宋体" w:cs="宋体"/>
                <w:color w:val="000000"/>
                <w:szCs w:val="21"/>
              </w:rPr>
            </w:pPr>
            <w:r>
              <w:rPr>
                <w:rFonts w:ascii="宋体" w:hAnsi="宋体" w:cs="宋体" w:hint="eastAsia"/>
                <w:color w:val="000000"/>
                <w:kern w:val="0"/>
                <w:szCs w:val="21"/>
              </w:rPr>
              <w:t>携手并进</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1.尺寸：8米*2米*4米；                              2.材料：100*100*T3mm方管，俄罗斯进口防腐木。</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781175" cy="781050"/>
                  <wp:effectExtent l="19050" t="0" r="9525" b="0"/>
                  <wp:docPr id="18"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70"/>
                          <pic:cNvPicPr>
                            <a:picLocks noChangeAspect="1" noChangeArrowheads="1"/>
                          </pic:cNvPicPr>
                        </pic:nvPicPr>
                        <pic:blipFill>
                          <a:blip r:embed="rId30" cstate="print"/>
                          <a:srcRect/>
                          <a:stretch>
                            <a:fillRect/>
                          </a:stretch>
                        </pic:blipFill>
                        <pic:spPr>
                          <a:xfrm>
                            <a:off x="0" y="0"/>
                            <a:ext cx="1781175" cy="781050"/>
                          </a:xfrm>
                          <a:prstGeom prst="rect">
                            <a:avLst/>
                          </a:prstGeom>
                          <a:noFill/>
                          <a:ln w="9525">
                            <a:noFill/>
                            <a:miter lim="800000"/>
                            <a:headEnd/>
                            <a:tailEnd/>
                          </a:ln>
                        </pic:spPr>
                      </pic:pic>
                    </a:graphicData>
                  </a:graphic>
                </wp:inline>
              </w:drawing>
            </w:r>
          </w:p>
        </w:tc>
        <w:tc>
          <w:tcPr>
            <w:tcW w:w="709" w:type="dxa"/>
            <w:vAlign w:val="center"/>
          </w:tcPr>
          <w:p w:rsidR="00CD3558" w:rsidRDefault="00E53106" w:rsidP="0001376C">
            <w:pPr>
              <w:widowControl/>
              <w:ind w:firstLineChars="100" w:firstLine="220"/>
              <w:jc w:val="lef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17" w:type="dxa"/>
            <w:vAlign w:val="center"/>
          </w:tcPr>
          <w:p w:rsidR="00CD3558" w:rsidRDefault="00E53106">
            <w:pPr>
              <w:ind w:firstLineChars="100" w:firstLine="220"/>
              <w:rPr>
                <w:rFonts w:ascii="宋体" w:hAnsi="宋体" w:cs="宋体"/>
                <w:color w:val="000000"/>
                <w:sz w:val="22"/>
                <w:szCs w:val="22"/>
              </w:rPr>
            </w:pPr>
            <w:r>
              <w:rPr>
                <w:rFonts w:ascii="宋体" w:hAnsi="宋体" w:cs="宋体" w:hint="eastAsia"/>
                <w:color w:val="000000"/>
                <w:sz w:val="22"/>
                <w:szCs w:val="22"/>
              </w:rPr>
              <w:t>16800</w:t>
            </w:r>
          </w:p>
        </w:tc>
      </w:tr>
      <w:tr w:rsidR="00CD3558">
        <w:trPr>
          <w:trHeight w:val="2636"/>
        </w:trPr>
        <w:tc>
          <w:tcPr>
            <w:tcW w:w="403"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404" w:type="dxa"/>
            <w:vAlign w:val="center"/>
          </w:tcPr>
          <w:p w:rsidR="00CD3558" w:rsidRDefault="00E53106">
            <w:pPr>
              <w:widowControl/>
              <w:jc w:val="left"/>
              <w:textAlignment w:val="center"/>
              <w:rPr>
                <w:rFonts w:ascii="宋体" w:hAnsi="宋体" w:cs="宋体"/>
                <w:color w:val="000000"/>
                <w:szCs w:val="21"/>
              </w:rPr>
            </w:pPr>
            <w:r>
              <w:rPr>
                <w:rFonts w:ascii="宋体" w:hAnsi="宋体" w:cs="宋体" w:hint="eastAsia"/>
                <w:color w:val="000000"/>
                <w:kern w:val="0"/>
                <w:szCs w:val="21"/>
              </w:rPr>
              <w:t>礼让通行</w:t>
            </w:r>
          </w:p>
        </w:tc>
        <w:tc>
          <w:tcPr>
            <w:tcW w:w="3172" w:type="dxa"/>
            <w:vAlign w:val="center"/>
          </w:tcPr>
          <w:p w:rsidR="00CD3558" w:rsidRDefault="00E531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1.尺寸：8米*2.5米*4米；                            2.材料：100*100*T3mm方管，30mm厚俄罗斯进口防腐木。</w:t>
            </w:r>
          </w:p>
        </w:tc>
        <w:tc>
          <w:tcPr>
            <w:tcW w:w="3549" w:type="dxa"/>
            <w:vAlign w:val="center"/>
          </w:tcPr>
          <w:p w:rsidR="00CD3558" w:rsidRDefault="00E53106">
            <w:pPr>
              <w:widowControl/>
              <w:jc w:val="center"/>
              <w:textAlignment w:val="center"/>
              <w:rPr>
                <w:rFonts w:ascii="宋体" w:hAnsi="宋体" w:cs="宋体"/>
                <w:color w:val="000000"/>
                <w:sz w:val="22"/>
                <w:szCs w:val="22"/>
              </w:rPr>
            </w:pPr>
            <w:r>
              <w:rPr>
                <w:rFonts w:ascii="宋体" w:hAnsi="宋体" w:cs="宋体" w:hint="eastAsia"/>
                <w:noProof/>
                <w:color w:val="000000"/>
                <w:kern w:val="0"/>
                <w:sz w:val="22"/>
                <w:szCs w:val="22"/>
              </w:rPr>
              <w:drawing>
                <wp:inline distT="0" distB="0" distL="0" distR="0">
                  <wp:extent cx="1885950" cy="1724025"/>
                  <wp:effectExtent l="19050" t="0" r="0" b="0"/>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noChangeArrowheads="1"/>
                          </pic:cNvPicPr>
                        </pic:nvPicPr>
                        <pic:blipFill>
                          <a:blip r:embed="rId31" cstate="print"/>
                          <a:srcRect/>
                          <a:stretch>
                            <a:fillRect/>
                          </a:stretch>
                        </pic:blipFill>
                        <pic:spPr>
                          <a:xfrm>
                            <a:off x="0" y="0"/>
                            <a:ext cx="1885950" cy="1724025"/>
                          </a:xfrm>
                          <a:prstGeom prst="rect">
                            <a:avLst/>
                          </a:prstGeom>
                          <a:noFill/>
                          <a:ln w="9525">
                            <a:noFill/>
                            <a:miter lim="800000"/>
                            <a:headEnd/>
                            <a:tailEnd/>
                          </a:ln>
                        </pic:spPr>
                      </pic:pic>
                    </a:graphicData>
                  </a:graphic>
                </wp:inline>
              </w:drawing>
            </w:r>
          </w:p>
        </w:tc>
        <w:tc>
          <w:tcPr>
            <w:tcW w:w="709" w:type="dxa"/>
            <w:vAlign w:val="center"/>
          </w:tcPr>
          <w:p w:rsidR="00CD3558" w:rsidRDefault="00E53106" w:rsidP="0001376C">
            <w:pPr>
              <w:widowControl/>
              <w:ind w:firstLineChars="50" w:firstLine="110"/>
              <w:jc w:val="left"/>
              <w:textAlignment w:val="center"/>
              <w:rPr>
                <w:rFonts w:ascii="宋体" w:hAnsi="宋体" w:cs="宋体"/>
                <w:color w:val="000000"/>
                <w:sz w:val="22"/>
                <w:szCs w:val="22"/>
              </w:rPr>
            </w:pPr>
            <w:r>
              <w:rPr>
                <w:rFonts w:ascii="宋体" w:hAnsi="宋体" w:cs="宋体" w:hint="eastAsia"/>
                <w:color w:val="000000"/>
                <w:kern w:val="0"/>
                <w:sz w:val="22"/>
                <w:szCs w:val="22"/>
              </w:rPr>
              <w:t>1</w:t>
            </w:r>
            <w:r w:rsidR="0001376C">
              <w:rPr>
                <w:rFonts w:ascii="宋体" w:hAnsi="宋体" w:cs="宋体" w:hint="eastAsia"/>
                <w:color w:val="000000"/>
                <w:kern w:val="0"/>
                <w:sz w:val="22"/>
                <w:szCs w:val="22"/>
              </w:rPr>
              <w:t xml:space="preserve"> </w:t>
            </w:r>
          </w:p>
        </w:tc>
        <w:tc>
          <w:tcPr>
            <w:tcW w:w="1417" w:type="dxa"/>
            <w:vAlign w:val="center"/>
          </w:tcPr>
          <w:p w:rsidR="00CD3558" w:rsidRDefault="00E53106">
            <w:pPr>
              <w:ind w:firstLineChars="100" w:firstLine="220"/>
              <w:rPr>
                <w:rFonts w:ascii="宋体" w:hAnsi="宋体" w:cs="宋体"/>
                <w:color w:val="000000"/>
                <w:sz w:val="22"/>
                <w:szCs w:val="22"/>
              </w:rPr>
            </w:pPr>
            <w:r>
              <w:rPr>
                <w:rFonts w:ascii="宋体" w:hAnsi="宋体" w:cs="宋体" w:hint="eastAsia"/>
                <w:color w:val="000000"/>
                <w:sz w:val="22"/>
                <w:szCs w:val="22"/>
              </w:rPr>
              <w:t>19800</w:t>
            </w:r>
          </w:p>
        </w:tc>
      </w:tr>
      <w:tr w:rsidR="00CD3558">
        <w:trPr>
          <w:trHeight w:val="919"/>
        </w:trPr>
        <w:tc>
          <w:tcPr>
            <w:tcW w:w="403" w:type="dxa"/>
            <w:tcBorders>
              <w:top w:val="single" w:sz="4" w:space="0" w:color="auto"/>
              <w:left w:val="single" w:sz="4" w:space="0" w:color="auto"/>
              <w:bottom w:val="single" w:sz="4" w:space="0" w:color="auto"/>
              <w:right w:val="single" w:sz="4" w:space="0" w:color="auto"/>
            </w:tcBorders>
            <w:vAlign w:val="center"/>
          </w:tcPr>
          <w:p w:rsidR="00CD3558" w:rsidRDefault="00E53106">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404" w:type="dxa"/>
            <w:tcBorders>
              <w:top w:val="single" w:sz="4" w:space="0" w:color="auto"/>
              <w:left w:val="single" w:sz="4" w:space="0" w:color="auto"/>
              <w:bottom w:val="single" w:sz="4" w:space="0" w:color="auto"/>
              <w:right w:val="single" w:sz="4" w:space="0" w:color="auto"/>
            </w:tcBorders>
            <w:vAlign w:val="center"/>
          </w:tcPr>
          <w:p w:rsidR="00CD3558" w:rsidRDefault="00CD3558">
            <w:pPr>
              <w:widowControl/>
              <w:jc w:val="left"/>
              <w:textAlignment w:val="center"/>
              <w:rPr>
                <w:rFonts w:ascii="宋体" w:hAnsi="宋体" w:cs="宋体"/>
                <w:color w:val="000000"/>
                <w:kern w:val="0"/>
                <w:szCs w:val="21"/>
              </w:rPr>
            </w:pPr>
          </w:p>
        </w:tc>
        <w:tc>
          <w:tcPr>
            <w:tcW w:w="3172" w:type="dxa"/>
            <w:tcBorders>
              <w:top w:val="single" w:sz="4" w:space="0" w:color="auto"/>
              <w:left w:val="single" w:sz="4" w:space="0" w:color="auto"/>
              <w:bottom w:val="single" w:sz="4" w:space="0" w:color="auto"/>
              <w:right w:val="single" w:sz="4" w:space="0" w:color="auto"/>
            </w:tcBorders>
            <w:vAlign w:val="center"/>
          </w:tcPr>
          <w:p w:rsidR="00CD3558" w:rsidRDefault="00E53106">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合  计</w:t>
            </w:r>
          </w:p>
        </w:tc>
        <w:tc>
          <w:tcPr>
            <w:tcW w:w="3549" w:type="dxa"/>
            <w:tcBorders>
              <w:top w:val="single" w:sz="4" w:space="0" w:color="auto"/>
              <w:left w:val="single" w:sz="4" w:space="0" w:color="auto"/>
              <w:bottom w:val="single" w:sz="4" w:space="0" w:color="auto"/>
              <w:right w:val="single" w:sz="4" w:space="0" w:color="auto"/>
            </w:tcBorders>
            <w:vAlign w:val="center"/>
          </w:tcPr>
          <w:p w:rsidR="00CD3558" w:rsidRDefault="00CD3558">
            <w:pPr>
              <w:widowControl/>
              <w:jc w:val="center"/>
              <w:textAlignment w:val="center"/>
              <w:rPr>
                <w:rFonts w:ascii="宋体" w:hAnsi="宋体" w:cs="宋体"/>
                <w:color w:val="000000"/>
                <w:kern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D3558" w:rsidRDefault="00CD3558">
            <w:pPr>
              <w:widowControl/>
              <w:jc w:val="left"/>
              <w:textAlignment w:val="center"/>
              <w:rPr>
                <w:rFonts w:ascii="宋体" w:hAnsi="宋体" w:cs="宋体"/>
                <w:color w:val="000000"/>
                <w:kern w:val="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CD3558" w:rsidRDefault="00E53106">
            <w:pPr>
              <w:ind w:firstLineChars="100" w:firstLine="220"/>
              <w:rPr>
                <w:rFonts w:ascii="宋体" w:hAnsi="宋体" w:cs="宋体"/>
                <w:color w:val="000000"/>
                <w:sz w:val="22"/>
                <w:szCs w:val="22"/>
              </w:rPr>
            </w:pPr>
            <w:r>
              <w:rPr>
                <w:rFonts w:ascii="宋体" w:hAnsi="宋体" w:cs="宋体" w:hint="eastAsia"/>
                <w:color w:val="000000"/>
                <w:sz w:val="22"/>
                <w:szCs w:val="22"/>
              </w:rPr>
              <w:t>610900</w:t>
            </w:r>
          </w:p>
        </w:tc>
      </w:tr>
    </w:tbl>
    <w:p w:rsidR="00220B66" w:rsidRDefault="00220B66" w:rsidP="00220B66">
      <w:bookmarkStart w:id="616" w:name="_Hlt228003518"/>
      <w:bookmarkStart w:id="617" w:name="_Toc508205042"/>
      <w:bookmarkEnd w:id="616"/>
      <w:r>
        <w:rPr>
          <w:rFonts w:hint="eastAsia"/>
        </w:rPr>
        <w:t>注：以上设备采购及安装价格含主材、辅材、损耗、运输，安装、管理费、利润及税金等，不含基础。</w:t>
      </w:r>
    </w:p>
    <w:p w:rsidR="0001376C" w:rsidRDefault="00E53106">
      <w:pPr>
        <w:tabs>
          <w:tab w:val="left" w:pos="2662"/>
        </w:tabs>
        <w:autoSpaceDE w:val="0"/>
        <w:autoSpaceDN w:val="0"/>
        <w:adjustRightInd w:val="0"/>
        <w:snapToGrid w:val="0"/>
        <w:spacing w:line="360" w:lineRule="auto"/>
        <w:rPr>
          <w:rFonts w:ascii="宋体" w:hAnsi="宋体" w:cs="MingLiU"/>
          <w:kern w:val="0"/>
          <w:sz w:val="44"/>
          <w:szCs w:val="44"/>
        </w:rPr>
      </w:pPr>
      <w:r>
        <w:rPr>
          <w:rFonts w:ascii="宋体" w:hAnsi="宋体" w:cs="MingLiU"/>
          <w:kern w:val="0"/>
          <w:sz w:val="44"/>
          <w:szCs w:val="44"/>
        </w:rPr>
        <w:tab/>
      </w:r>
    </w:p>
    <w:p w:rsidR="00CD3558" w:rsidRDefault="00E53106" w:rsidP="00FC4635">
      <w:pPr>
        <w:tabs>
          <w:tab w:val="left" w:pos="2662"/>
        </w:tabs>
        <w:autoSpaceDE w:val="0"/>
        <w:autoSpaceDN w:val="0"/>
        <w:adjustRightInd w:val="0"/>
        <w:snapToGrid w:val="0"/>
        <w:spacing w:line="360" w:lineRule="auto"/>
        <w:jc w:val="center"/>
        <w:rPr>
          <w:rFonts w:eastAsia="黑体"/>
          <w:kern w:val="0"/>
          <w:sz w:val="44"/>
          <w:szCs w:val="44"/>
        </w:rPr>
      </w:pPr>
      <w:r>
        <w:rPr>
          <w:rFonts w:eastAsia="黑体" w:hint="eastAsia"/>
          <w:kern w:val="0"/>
          <w:sz w:val="44"/>
          <w:szCs w:val="44"/>
        </w:rPr>
        <w:lastRenderedPageBreak/>
        <w:t>第六章</w:t>
      </w:r>
      <w:r>
        <w:rPr>
          <w:rFonts w:eastAsia="黑体" w:hint="eastAsia"/>
          <w:kern w:val="0"/>
          <w:sz w:val="44"/>
          <w:szCs w:val="44"/>
        </w:rPr>
        <w:t xml:space="preserve"> </w:t>
      </w:r>
      <w:bookmarkStart w:id="618" w:name="_Toc11686"/>
      <w:bookmarkStart w:id="619" w:name="_Toc13461"/>
      <w:bookmarkStart w:id="620" w:name="_Toc20780"/>
      <w:bookmarkStart w:id="621" w:name="_Toc9587"/>
      <w:bookmarkStart w:id="622" w:name="_Toc16351"/>
      <w:bookmarkStart w:id="623" w:name="_Toc19439"/>
      <w:bookmarkStart w:id="624" w:name="_Toc7513"/>
      <w:r>
        <w:rPr>
          <w:rFonts w:eastAsia="黑体" w:hint="eastAsia"/>
          <w:kern w:val="0"/>
          <w:sz w:val="44"/>
          <w:szCs w:val="44"/>
        </w:rPr>
        <w:t>图</w:t>
      </w:r>
      <w:r>
        <w:rPr>
          <w:rFonts w:eastAsia="黑体" w:hint="eastAsia"/>
          <w:kern w:val="0"/>
          <w:sz w:val="44"/>
          <w:szCs w:val="44"/>
        </w:rPr>
        <w:t xml:space="preserve">  </w:t>
      </w:r>
      <w:r>
        <w:rPr>
          <w:rFonts w:eastAsia="黑体" w:hint="eastAsia"/>
          <w:kern w:val="0"/>
          <w:sz w:val="44"/>
          <w:szCs w:val="44"/>
        </w:rPr>
        <w:t>纸</w:t>
      </w:r>
      <w:bookmarkEnd w:id="617"/>
      <w:bookmarkEnd w:id="618"/>
      <w:bookmarkEnd w:id="619"/>
      <w:bookmarkEnd w:id="620"/>
      <w:bookmarkEnd w:id="621"/>
      <w:bookmarkEnd w:id="622"/>
      <w:bookmarkEnd w:id="623"/>
      <w:bookmarkEnd w:id="624"/>
    </w:p>
    <w:p w:rsidR="00CD3558" w:rsidRDefault="00E53106">
      <w:pPr>
        <w:ind w:firstLineChars="150" w:firstLine="315"/>
        <w:rPr>
          <w:rFonts w:ascii="宋体" w:hAnsi="宋体" w:cs="Arial"/>
          <w:kern w:val="0"/>
          <w:szCs w:val="21"/>
        </w:rPr>
      </w:pPr>
      <w:r>
        <w:rPr>
          <w:rFonts w:ascii="宋体" w:hAnsi="宋体" w:cs="Arial" w:hint="eastAsia"/>
          <w:kern w:val="0"/>
          <w:szCs w:val="21"/>
        </w:rPr>
        <w:t>无</w:t>
      </w:r>
    </w:p>
    <w:p w:rsidR="00CD3558" w:rsidRDefault="00CD3558">
      <w:pPr>
        <w:snapToGrid w:val="0"/>
        <w:spacing w:line="360" w:lineRule="auto"/>
        <w:ind w:firstLineChars="200" w:firstLine="420"/>
        <w:rPr>
          <w:rFonts w:ascii="宋体" w:hAnsi="宋体" w:cs="MingLiU"/>
          <w:kern w:val="0"/>
          <w:szCs w:val="21"/>
        </w:rPr>
      </w:pPr>
      <w:bookmarkStart w:id="625" w:name="_Toc17369"/>
      <w:bookmarkStart w:id="626" w:name="_Toc7926"/>
      <w:bookmarkStart w:id="627" w:name="_Toc17416"/>
      <w:bookmarkStart w:id="628" w:name="_Toc28283"/>
      <w:bookmarkStart w:id="629" w:name="_Toc16446"/>
      <w:bookmarkStart w:id="630" w:name="_Toc28381"/>
      <w:bookmarkStart w:id="631" w:name="_Toc508205043"/>
      <w:bookmarkStart w:id="632" w:name="_Toc6926"/>
      <w:bookmarkEnd w:id="625"/>
      <w:bookmarkEnd w:id="626"/>
      <w:bookmarkEnd w:id="627"/>
      <w:bookmarkEnd w:id="628"/>
      <w:bookmarkEnd w:id="629"/>
      <w:bookmarkEnd w:id="630"/>
      <w:bookmarkEnd w:id="631"/>
      <w:bookmarkEnd w:id="632"/>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snapToGrid w:val="0"/>
        <w:spacing w:line="360" w:lineRule="auto"/>
        <w:ind w:firstLineChars="200" w:firstLine="420"/>
        <w:rPr>
          <w:rFonts w:ascii="宋体" w:hAnsi="宋体" w:cs="MingLiU"/>
          <w:kern w:val="0"/>
          <w:szCs w:val="21"/>
        </w:rPr>
      </w:pPr>
    </w:p>
    <w:p w:rsidR="00CD3558" w:rsidRDefault="00CD3558">
      <w:pPr>
        <w:pStyle w:val="1"/>
        <w:numPr>
          <w:ilvl w:val="0"/>
          <w:numId w:val="0"/>
        </w:numPr>
        <w:ind w:firstLineChars="250" w:firstLine="1100"/>
        <w:jc w:val="both"/>
        <w:rPr>
          <w:rFonts w:ascii="宋体" w:hAnsi="宋体"/>
          <w:szCs w:val="32"/>
        </w:rPr>
      </w:pPr>
      <w:bookmarkStart w:id="633" w:name="_Hlt228003520"/>
      <w:bookmarkStart w:id="634" w:name="_Toc488247231"/>
      <w:bookmarkStart w:id="635" w:name="_Toc17883"/>
      <w:bookmarkStart w:id="636" w:name="_Toc11320"/>
      <w:bookmarkStart w:id="637" w:name="_Toc22659"/>
      <w:bookmarkStart w:id="638" w:name="_Toc11719"/>
      <w:bookmarkStart w:id="639" w:name="_Toc23542"/>
      <w:bookmarkEnd w:id="633"/>
    </w:p>
    <w:p w:rsidR="002F6FCE" w:rsidRDefault="002F6FCE" w:rsidP="000678E5">
      <w:pPr>
        <w:pStyle w:val="1"/>
        <w:numPr>
          <w:ilvl w:val="0"/>
          <w:numId w:val="0"/>
        </w:numPr>
        <w:ind w:firstLineChars="400" w:firstLine="1760"/>
        <w:jc w:val="both"/>
        <w:rPr>
          <w:rFonts w:ascii="宋体" w:hAnsi="宋体"/>
          <w:szCs w:val="32"/>
        </w:rPr>
      </w:pPr>
      <w:bookmarkStart w:id="640" w:name="_Toc528051994"/>
    </w:p>
    <w:p w:rsidR="00CD3558" w:rsidRDefault="00E53106" w:rsidP="000678E5">
      <w:pPr>
        <w:pStyle w:val="1"/>
        <w:numPr>
          <w:ilvl w:val="0"/>
          <w:numId w:val="0"/>
        </w:numPr>
        <w:ind w:firstLineChars="400" w:firstLine="1760"/>
        <w:jc w:val="both"/>
        <w:rPr>
          <w:rFonts w:ascii="宋体" w:hAnsi="宋体"/>
          <w:szCs w:val="32"/>
        </w:rPr>
      </w:pPr>
      <w:r>
        <w:rPr>
          <w:rFonts w:ascii="宋体" w:hAnsi="宋体" w:hint="eastAsia"/>
          <w:szCs w:val="32"/>
        </w:rPr>
        <w:t>第七章</w:t>
      </w:r>
      <w:r>
        <w:rPr>
          <w:rFonts w:ascii="宋体" w:hAnsi="宋体" w:hint="eastAsia"/>
          <w:szCs w:val="32"/>
        </w:rPr>
        <w:t xml:space="preserve"> </w:t>
      </w:r>
      <w:r>
        <w:rPr>
          <w:rFonts w:ascii="宋体" w:hAnsi="宋体" w:hint="eastAsia"/>
          <w:szCs w:val="32"/>
        </w:rPr>
        <w:t>主要材料及技术规格</w:t>
      </w:r>
      <w:bookmarkEnd w:id="634"/>
      <w:bookmarkEnd w:id="635"/>
      <w:bookmarkEnd w:id="636"/>
      <w:bookmarkEnd w:id="637"/>
      <w:bookmarkEnd w:id="638"/>
      <w:bookmarkEnd w:id="639"/>
      <w:bookmarkEnd w:id="640"/>
    </w:p>
    <w:p w:rsidR="000678E5" w:rsidRPr="000678E5" w:rsidRDefault="000678E5" w:rsidP="000678E5"/>
    <w:p w:rsidR="00CD3558" w:rsidRDefault="00E53106" w:rsidP="006E4A4C">
      <w:pPr>
        <w:spacing w:line="540" w:lineRule="exact"/>
        <w:ind w:firstLineChars="200" w:firstLine="480"/>
        <w:rPr>
          <w:kern w:val="0"/>
          <w:sz w:val="24"/>
        </w:rPr>
      </w:pPr>
      <w:r>
        <w:rPr>
          <w:rFonts w:hint="eastAsia"/>
          <w:kern w:val="0"/>
          <w:sz w:val="24"/>
        </w:rPr>
        <w:t>1</w:t>
      </w:r>
      <w:r w:rsidR="00622F1F">
        <w:rPr>
          <w:rFonts w:hint="eastAsia"/>
          <w:kern w:val="0"/>
          <w:sz w:val="24"/>
        </w:rPr>
        <w:t>、</w:t>
      </w:r>
      <w:r>
        <w:rPr>
          <w:rFonts w:hint="eastAsia"/>
          <w:kern w:val="0"/>
          <w:sz w:val="24"/>
        </w:rPr>
        <w:t>钢材</w:t>
      </w:r>
      <w:r w:rsidR="00622F1F">
        <w:rPr>
          <w:rFonts w:hint="eastAsia"/>
          <w:kern w:val="0"/>
          <w:sz w:val="24"/>
        </w:rPr>
        <w:t>(</w:t>
      </w:r>
      <w:r>
        <w:rPr>
          <w:rFonts w:ascii="宋体" w:hAnsi="宋体" w:cs="宋体" w:hint="eastAsia"/>
          <w:color w:val="000000"/>
          <w:kern w:val="0"/>
          <w:sz w:val="22"/>
          <w:szCs w:val="22"/>
        </w:rPr>
        <w:t>φ159*4mm无缝钢管，Ø76mm*3mm圆管， 60*60*3mm方管，100*100*3mm方管，30*50*2mm扁通，114*114mm*3mm圆管，80*80*3mm方管，Ø32圆管,1.2mm厚镀锌钢板</w:t>
      </w:r>
      <w:r w:rsidR="00622F1F">
        <w:rPr>
          <w:rFonts w:ascii="宋体" w:hAnsi="宋体" w:cs="宋体" w:hint="eastAsia"/>
          <w:color w:val="000000"/>
          <w:kern w:val="0"/>
          <w:sz w:val="22"/>
          <w:szCs w:val="22"/>
        </w:rPr>
        <w:t>):</w:t>
      </w:r>
      <w:r>
        <w:rPr>
          <w:rFonts w:ascii="宋体" w:hAnsi="宋体" w:hint="eastAsia"/>
          <w:szCs w:val="21"/>
        </w:rPr>
        <w:t>Q235国标钢材</w:t>
      </w:r>
      <w:r>
        <w:rPr>
          <w:rFonts w:ascii="宋体" w:hAnsi="宋体" w:cs="宋体" w:hint="eastAsia"/>
          <w:color w:val="000000"/>
          <w:kern w:val="0"/>
          <w:sz w:val="22"/>
          <w:szCs w:val="22"/>
        </w:rPr>
        <w:t>。</w:t>
      </w:r>
    </w:p>
    <w:p w:rsidR="00CD3558" w:rsidRDefault="00E53106" w:rsidP="00C74648">
      <w:pPr>
        <w:snapToGrid w:val="0"/>
        <w:spacing w:beforeLines="50" w:line="540" w:lineRule="exact"/>
        <w:ind w:firstLineChars="200" w:firstLine="440"/>
        <w:rPr>
          <w:rFonts w:ascii="宋体" w:hAnsi="宋体"/>
          <w:sz w:val="22"/>
          <w:szCs w:val="22"/>
        </w:rPr>
      </w:pPr>
      <w:r>
        <w:rPr>
          <w:rFonts w:ascii="宋体" w:hAnsi="宋体" w:hint="eastAsia"/>
          <w:sz w:val="22"/>
          <w:szCs w:val="22"/>
        </w:rPr>
        <w:t>2</w:t>
      </w:r>
      <w:r w:rsidR="003A1140">
        <w:rPr>
          <w:rFonts w:ascii="宋体" w:hAnsi="宋体" w:hint="eastAsia"/>
          <w:sz w:val="22"/>
          <w:szCs w:val="22"/>
        </w:rPr>
        <w:t>、钢绳：</w:t>
      </w:r>
      <w:r w:rsidR="003A1140">
        <w:rPr>
          <w:rFonts w:ascii="宋体" w:hAnsi="宋体" w:cs="宋体" w:hint="eastAsia"/>
          <w:color w:val="000000"/>
          <w:kern w:val="0"/>
          <w:sz w:val="22"/>
          <w:szCs w:val="22"/>
        </w:rPr>
        <w:t>φ12mm镀锌钢绳；</w:t>
      </w:r>
    </w:p>
    <w:p w:rsidR="00CD3558" w:rsidRDefault="00E53106" w:rsidP="00C74648">
      <w:pPr>
        <w:snapToGrid w:val="0"/>
        <w:spacing w:beforeLines="50" w:line="540" w:lineRule="exact"/>
        <w:ind w:firstLineChars="200" w:firstLine="440"/>
        <w:rPr>
          <w:rFonts w:ascii="宋体" w:hAnsi="宋体"/>
          <w:sz w:val="22"/>
          <w:szCs w:val="22"/>
        </w:rPr>
      </w:pPr>
      <w:r>
        <w:rPr>
          <w:rFonts w:ascii="宋体" w:hAnsi="宋体" w:hint="eastAsia"/>
          <w:sz w:val="22"/>
          <w:szCs w:val="22"/>
        </w:rPr>
        <w:t>3</w:t>
      </w:r>
      <w:r w:rsidR="003A1140">
        <w:rPr>
          <w:rFonts w:ascii="宋体" w:hAnsi="宋体" w:hint="eastAsia"/>
          <w:sz w:val="22"/>
          <w:szCs w:val="22"/>
        </w:rPr>
        <w:t>、</w:t>
      </w:r>
      <w:r w:rsidR="003A1140">
        <w:rPr>
          <w:rFonts w:ascii="宋体" w:hAnsi="宋体" w:hint="eastAsia"/>
          <w:szCs w:val="21"/>
        </w:rPr>
        <w:t>防护网:</w:t>
      </w:r>
      <w:r w:rsidR="003A1140">
        <w:rPr>
          <w:rFonts w:ascii="宋体" w:hAnsi="宋体" w:cs="宋体" w:hint="eastAsia"/>
          <w:color w:val="000000"/>
          <w:kern w:val="0"/>
          <w:sz w:val="22"/>
          <w:szCs w:val="22"/>
        </w:rPr>
        <w:t xml:space="preserve"> 户外专用游乐防护网</w:t>
      </w:r>
      <w:r w:rsidR="00532518">
        <w:rPr>
          <w:rFonts w:ascii="宋体" w:hAnsi="宋体" w:cs="宋体" w:hint="eastAsia"/>
          <w:color w:val="000000"/>
          <w:kern w:val="0"/>
          <w:sz w:val="22"/>
          <w:szCs w:val="22"/>
        </w:rPr>
        <w:t>，</w:t>
      </w:r>
      <w:r w:rsidR="003A1140">
        <w:rPr>
          <w:rFonts w:ascii="宋体" w:hAnsi="宋体" w:cs="宋体" w:hint="eastAsia"/>
          <w:color w:val="000000"/>
          <w:kern w:val="0"/>
          <w:sz w:val="22"/>
          <w:szCs w:val="22"/>
        </w:rPr>
        <w:t>通过省级以上特种安全防护产品质量监督检验中心检验；</w:t>
      </w:r>
    </w:p>
    <w:p w:rsidR="00CD3558" w:rsidRDefault="00E53106" w:rsidP="00C74648">
      <w:pPr>
        <w:snapToGrid w:val="0"/>
        <w:spacing w:beforeLines="50" w:line="540" w:lineRule="exact"/>
        <w:ind w:firstLineChars="200" w:firstLine="420"/>
        <w:rPr>
          <w:rFonts w:ascii="宋体" w:hAnsi="宋体" w:cs="宋体"/>
          <w:color w:val="000000"/>
          <w:kern w:val="0"/>
          <w:sz w:val="22"/>
          <w:szCs w:val="22"/>
        </w:rPr>
      </w:pPr>
      <w:r>
        <w:rPr>
          <w:rFonts w:ascii="宋体" w:hAnsi="宋体" w:hint="eastAsia"/>
          <w:szCs w:val="21"/>
        </w:rPr>
        <w:t>4</w:t>
      </w:r>
      <w:r w:rsidR="003A1140">
        <w:rPr>
          <w:rFonts w:ascii="宋体" w:hAnsi="宋体" w:hint="eastAsia"/>
          <w:szCs w:val="21"/>
        </w:rPr>
        <w:t>、</w:t>
      </w:r>
      <w:r w:rsidR="003A1140">
        <w:rPr>
          <w:rFonts w:ascii="宋体" w:hAnsi="宋体" w:hint="eastAsia"/>
          <w:sz w:val="22"/>
          <w:szCs w:val="22"/>
        </w:rPr>
        <w:t>木材:俄罗斯进口防腐木</w:t>
      </w:r>
      <w:r w:rsidR="006E4A4C">
        <w:rPr>
          <w:rFonts w:ascii="宋体" w:hAnsi="宋体" w:hint="eastAsia"/>
          <w:sz w:val="22"/>
          <w:szCs w:val="22"/>
        </w:rPr>
        <w:t>，</w:t>
      </w:r>
      <w:r w:rsidR="003A1140">
        <w:rPr>
          <w:rFonts w:ascii="宋体" w:hAnsi="宋体" w:hint="eastAsia"/>
          <w:szCs w:val="21"/>
        </w:rPr>
        <w:t>符合GB/T27654-2011标准。</w:t>
      </w:r>
    </w:p>
    <w:p w:rsidR="003A1140" w:rsidRDefault="003A1140" w:rsidP="00C74648">
      <w:pPr>
        <w:snapToGrid w:val="0"/>
        <w:spacing w:beforeLines="50" w:line="360" w:lineRule="auto"/>
        <w:rPr>
          <w:rFonts w:ascii="宋体" w:hAnsi="宋体" w:cs="宋体"/>
          <w:color w:val="000000"/>
          <w:kern w:val="0"/>
          <w:sz w:val="22"/>
          <w:szCs w:val="22"/>
        </w:rPr>
      </w:pPr>
    </w:p>
    <w:p w:rsidR="00622F1F" w:rsidRPr="00ED2BA7" w:rsidRDefault="00622F1F" w:rsidP="00C74648">
      <w:pPr>
        <w:snapToGrid w:val="0"/>
        <w:spacing w:beforeLines="50" w:line="360" w:lineRule="auto"/>
        <w:rPr>
          <w:rFonts w:ascii="宋体" w:hAnsi="宋体"/>
          <w:szCs w:val="21"/>
        </w:rPr>
      </w:pPr>
    </w:p>
    <w:p w:rsidR="00622F1F" w:rsidRPr="00622F1F" w:rsidRDefault="00622F1F" w:rsidP="00C74648">
      <w:pPr>
        <w:snapToGrid w:val="0"/>
        <w:spacing w:beforeLines="50" w:line="360" w:lineRule="auto"/>
        <w:rPr>
          <w:rFonts w:ascii="宋体" w:hAnsi="宋体" w:cs="宋体"/>
          <w:color w:val="000000"/>
          <w:kern w:val="0"/>
          <w:sz w:val="22"/>
          <w:szCs w:val="22"/>
        </w:rPr>
      </w:pPr>
    </w:p>
    <w:p w:rsidR="00CD3558" w:rsidRDefault="00CD3558" w:rsidP="00C74648">
      <w:pPr>
        <w:snapToGrid w:val="0"/>
        <w:spacing w:beforeLines="50" w:line="360" w:lineRule="auto"/>
        <w:rPr>
          <w:rFonts w:ascii="宋体" w:hAnsi="宋体"/>
          <w:szCs w:val="21"/>
        </w:rPr>
      </w:pPr>
      <w:bookmarkStart w:id="641" w:name="_GoBack"/>
      <w:bookmarkEnd w:id="641"/>
    </w:p>
    <w:p w:rsidR="00CD3558" w:rsidRPr="006E4A4C"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CD3558" w:rsidP="00C74648">
      <w:pPr>
        <w:snapToGrid w:val="0"/>
        <w:spacing w:beforeLines="50" w:line="360" w:lineRule="auto"/>
        <w:rPr>
          <w:rFonts w:ascii="宋体" w:hAnsi="宋体"/>
          <w:szCs w:val="21"/>
        </w:rPr>
      </w:pPr>
    </w:p>
    <w:p w:rsidR="00CD3558" w:rsidRDefault="00E53106">
      <w:pPr>
        <w:pStyle w:val="1"/>
        <w:numPr>
          <w:ilvl w:val="0"/>
          <w:numId w:val="0"/>
        </w:numPr>
        <w:ind w:firstLineChars="550" w:firstLine="2420"/>
        <w:jc w:val="both"/>
        <w:rPr>
          <w:rFonts w:ascii="宋体" w:hAnsi="宋体"/>
          <w:szCs w:val="32"/>
        </w:rPr>
      </w:pPr>
      <w:bookmarkStart w:id="642" w:name="_Hlt228003522"/>
      <w:bookmarkStart w:id="643" w:name="_Toc21039"/>
      <w:bookmarkStart w:id="644" w:name="_Toc29170"/>
      <w:bookmarkStart w:id="645" w:name="_Toc30208"/>
      <w:bookmarkStart w:id="646" w:name="_Toc13715"/>
      <w:bookmarkStart w:id="647" w:name="_Toc14040"/>
      <w:bookmarkStart w:id="648" w:name="_Toc5221"/>
      <w:bookmarkStart w:id="649" w:name="_Toc7820"/>
      <w:bookmarkStart w:id="650" w:name="_Toc508205045"/>
      <w:bookmarkStart w:id="651" w:name="_Toc528051995"/>
      <w:bookmarkEnd w:id="642"/>
      <w:r>
        <w:rPr>
          <w:rFonts w:ascii="宋体" w:hAnsi="宋体" w:hint="eastAsia"/>
          <w:szCs w:val="32"/>
        </w:rPr>
        <w:t>第八章</w:t>
      </w:r>
      <w:r>
        <w:rPr>
          <w:rFonts w:ascii="宋体" w:hAnsi="宋体" w:hint="eastAsia"/>
          <w:szCs w:val="32"/>
        </w:rPr>
        <w:t xml:space="preserve"> </w:t>
      </w:r>
      <w:r>
        <w:rPr>
          <w:rFonts w:ascii="宋体" w:hAnsi="宋体" w:hint="eastAsia"/>
          <w:szCs w:val="32"/>
        </w:rPr>
        <w:t>竞选文件格式</w:t>
      </w:r>
      <w:bookmarkEnd w:id="643"/>
      <w:bookmarkEnd w:id="644"/>
      <w:bookmarkEnd w:id="645"/>
      <w:bookmarkEnd w:id="646"/>
      <w:bookmarkEnd w:id="647"/>
      <w:bookmarkEnd w:id="648"/>
      <w:bookmarkEnd w:id="649"/>
      <w:bookmarkEnd w:id="650"/>
      <w:bookmarkEnd w:id="651"/>
    </w:p>
    <w:p w:rsidR="00CD3558" w:rsidRDefault="00CD3558">
      <w:pPr>
        <w:tabs>
          <w:tab w:val="left" w:pos="2580"/>
          <w:tab w:val="left" w:pos="5940"/>
        </w:tabs>
        <w:autoSpaceDE w:val="0"/>
        <w:autoSpaceDN w:val="0"/>
        <w:adjustRightInd w:val="0"/>
        <w:snapToGrid w:val="0"/>
        <w:spacing w:line="360" w:lineRule="auto"/>
        <w:rPr>
          <w:rFonts w:ascii="宋体" w:hAnsi="宋体"/>
          <w:kern w:val="0"/>
          <w:sz w:val="28"/>
          <w:szCs w:val="28"/>
        </w:rPr>
      </w:pPr>
    </w:p>
    <w:p w:rsidR="00CD3558" w:rsidRDefault="00E53106">
      <w:pPr>
        <w:pStyle w:val="2"/>
        <w:jc w:val="center"/>
        <w:rPr>
          <w:rFonts w:ascii="宋体" w:eastAsia="宋体" w:hAnsi="宋体"/>
          <w:sz w:val="32"/>
        </w:rPr>
      </w:pPr>
      <w:bookmarkStart w:id="652" w:name="_Toc508205046"/>
      <w:bookmarkStart w:id="653" w:name="_Toc32474"/>
      <w:bookmarkStart w:id="654" w:name="_Toc29600"/>
      <w:bookmarkStart w:id="655" w:name="_Toc19405"/>
      <w:bookmarkStart w:id="656" w:name="_Toc1385"/>
      <w:bookmarkStart w:id="657" w:name="_Toc3505"/>
      <w:bookmarkStart w:id="658" w:name="_Toc31389"/>
      <w:bookmarkStart w:id="659" w:name="_Toc10001"/>
      <w:bookmarkStart w:id="660" w:name="_Toc528051996"/>
      <w:r>
        <w:rPr>
          <w:rFonts w:ascii="宋体" w:eastAsia="宋体" w:hAnsi="宋体" w:hint="eastAsia"/>
          <w:sz w:val="32"/>
        </w:rPr>
        <w:t>竞选文件</w:t>
      </w:r>
      <w:bookmarkEnd w:id="652"/>
      <w:bookmarkEnd w:id="653"/>
      <w:bookmarkEnd w:id="654"/>
      <w:bookmarkEnd w:id="655"/>
      <w:bookmarkEnd w:id="656"/>
      <w:bookmarkEnd w:id="657"/>
      <w:bookmarkEnd w:id="658"/>
      <w:bookmarkEnd w:id="659"/>
      <w:bookmarkEnd w:id="660"/>
    </w:p>
    <w:p w:rsidR="00CD3558" w:rsidRDefault="00CD355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CD3558" w:rsidRDefault="00CD355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CD3558" w:rsidRDefault="00CD355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CD3558" w:rsidRDefault="00CD3558">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CD3558" w:rsidRDefault="00CD3558">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CD3558" w:rsidRDefault="00CD3558">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CD3558" w:rsidRDefault="00CD3558">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CD3558" w:rsidRDefault="00CD3558">
      <w:pPr>
        <w:tabs>
          <w:tab w:val="left" w:pos="3395"/>
          <w:tab w:val="left" w:pos="5940"/>
        </w:tabs>
        <w:autoSpaceDE w:val="0"/>
        <w:autoSpaceDN w:val="0"/>
        <w:adjustRightInd w:val="0"/>
        <w:snapToGrid w:val="0"/>
        <w:spacing w:line="360" w:lineRule="auto"/>
        <w:rPr>
          <w:rFonts w:ascii="宋体" w:hAnsi="宋体"/>
          <w:b/>
          <w:kern w:val="0"/>
          <w:sz w:val="28"/>
          <w:szCs w:val="28"/>
          <w:u w:val="single"/>
        </w:rPr>
      </w:pPr>
    </w:p>
    <w:p w:rsidR="00CD3558" w:rsidRDefault="00E53106">
      <w:pPr>
        <w:tabs>
          <w:tab w:val="left" w:pos="3395"/>
          <w:tab w:val="left" w:pos="5940"/>
        </w:tabs>
        <w:autoSpaceDE w:val="0"/>
        <w:autoSpaceDN w:val="0"/>
        <w:adjustRightInd w:val="0"/>
        <w:snapToGrid w:val="0"/>
        <w:spacing w:line="360" w:lineRule="auto"/>
        <w:rPr>
          <w:rFonts w:ascii="宋体" w:hAnsi="宋体" w:cs="MingLiU"/>
          <w:b/>
          <w:kern w:val="0"/>
          <w:sz w:val="28"/>
          <w:szCs w:val="28"/>
        </w:rPr>
      </w:pPr>
      <w:r>
        <w:rPr>
          <w:rFonts w:ascii="宋体" w:hAnsi="宋体" w:cs="MingLiU" w:hint="eastAsia"/>
          <w:b/>
          <w:w w:val="99"/>
          <w:kern w:val="0"/>
          <w:sz w:val="28"/>
          <w:szCs w:val="28"/>
        </w:rPr>
        <w:t>（项目名称</w:t>
      </w:r>
      <w:r>
        <w:rPr>
          <w:rFonts w:ascii="宋体" w:hAnsi="宋体" w:cs="MingLiU" w:hint="eastAsia"/>
          <w:b/>
          <w:spacing w:val="1"/>
          <w:w w:val="99"/>
          <w:kern w:val="0"/>
          <w:sz w:val="28"/>
          <w:szCs w:val="28"/>
        </w:rPr>
        <w:t>）</w:t>
      </w:r>
    </w:p>
    <w:p w:rsidR="00CD3558" w:rsidRDefault="00CD35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CD3558" w:rsidRDefault="00CD35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CD3558" w:rsidRDefault="00E53106">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36"/>
          <w:szCs w:val="36"/>
        </w:rPr>
      </w:pPr>
      <w:r>
        <w:rPr>
          <w:rFonts w:ascii="宋体" w:hAnsi="宋体" w:cs="MingLiU" w:hint="eastAsia"/>
          <w:b/>
          <w:kern w:val="0"/>
          <w:sz w:val="36"/>
          <w:szCs w:val="36"/>
        </w:rPr>
        <w:t>竞选文件</w:t>
      </w:r>
    </w:p>
    <w:p w:rsidR="00CD3558" w:rsidRDefault="00CD3558">
      <w:pPr>
        <w:autoSpaceDE w:val="0"/>
        <w:autoSpaceDN w:val="0"/>
        <w:adjustRightInd w:val="0"/>
        <w:snapToGrid w:val="0"/>
        <w:spacing w:line="360" w:lineRule="auto"/>
        <w:jc w:val="left"/>
        <w:rPr>
          <w:rFonts w:ascii="宋体" w:hAnsi="宋体" w:cs="MingLiU"/>
          <w:kern w:val="0"/>
          <w:sz w:val="16"/>
          <w:szCs w:val="16"/>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CD3558">
      <w:pPr>
        <w:autoSpaceDE w:val="0"/>
        <w:autoSpaceDN w:val="0"/>
        <w:adjustRightInd w:val="0"/>
        <w:snapToGrid w:val="0"/>
        <w:spacing w:line="360" w:lineRule="auto"/>
        <w:jc w:val="left"/>
        <w:rPr>
          <w:rFonts w:ascii="宋体" w:hAnsi="宋体" w:cs="MingLiU"/>
          <w:b/>
          <w:kern w:val="0"/>
          <w:sz w:val="20"/>
          <w:szCs w:val="20"/>
        </w:rPr>
      </w:pPr>
    </w:p>
    <w:p w:rsidR="00CD3558" w:rsidRDefault="00E53106">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ascii="宋体" w:hAnsi="宋体" w:cs="MingLiU" w:hint="eastAsia"/>
          <w:b/>
          <w:w w:val="99"/>
          <w:kern w:val="0"/>
          <w:sz w:val="28"/>
          <w:szCs w:val="28"/>
        </w:rPr>
        <w:t xml:space="preserve">    竞选人</w:t>
      </w:r>
      <w:r>
        <w:rPr>
          <w:rFonts w:ascii="宋体" w:hAnsi="宋体" w:cs="MingLiU" w:hint="eastAsia"/>
          <w:b/>
          <w:spacing w:val="1"/>
          <w:w w:val="99"/>
          <w:kern w:val="0"/>
          <w:sz w:val="28"/>
          <w:szCs w:val="28"/>
        </w:rPr>
        <w:t>：</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（盖单位公章）</w:t>
      </w:r>
    </w:p>
    <w:p w:rsidR="00CD3558" w:rsidRDefault="00E53106">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rPr>
        <w:t>法定代表人或其委托代理人：</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（签字）</w:t>
      </w:r>
    </w:p>
    <w:p w:rsidR="00CD3558" w:rsidRDefault="00E53106">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年</w:t>
      </w:r>
      <w:r w:rsidR="00ED1A89">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月</w:t>
      </w:r>
      <w:r w:rsidR="00ED1A89">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日</w:t>
      </w: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spacing w:line="360" w:lineRule="auto"/>
        <w:jc w:val="center"/>
        <w:rPr>
          <w:rFonts w:ascii="宋体" w:hAnsi="宋体"/>
          <w:b/>
          <w:sz w:val="32"/>
          <w:szCs w:val="32"/>
        </w:rPr>
      </w:pPr>
      <w:bookmarkStart w:id="661" w:name="_Toc267668536"/>
      <w:bookmarkStart w:id="662" w:name="_Toc310005257"/>
      <w:bookmarkStart w:id="663" w:name="_Toc313437492"/>
      <w:bookmarkStart w:id="664" w:name="_Toc267668658"/>
      <w:bookmarkStart w:id="665" w:name="_Toc229492693"/>
      <w:bookmarkStart w:id="666" w:name="_Toc309677211"/>
      <w:bookmarkStart w:id="667" w:name="_Toc184635137"/>
      <w:bookmarkStart w:id="668" w:name="_Toc207011729"/>
      <w:bookmarkStart w:id="669" w:name="_Toc277687407"/>
      <w:bookmarkStart w:id="670" w:name="_Toc227502398"/>
      <w:bookmarkStart w:id="671" w:name="_Toc227502523"/>
    </w:p>
    <w:p w:rsidR="00CD3558" w:rsidRDefault="00CD3558">
      <w:pPr>
        <w:spacing w:line="360" w:lineRule="auto"/>
        <w:jc w:val="center"/>
        <w:rPr>
          <w:rFonts w:ascii="宋体" w:hAnsi="宋体"/>
          <w:b/>
          <w:sz w:val="32"/>
          <w:szCs w:val="32"/>
        </w:rPr>
      </w:pPr>
    </w:p>
    <w:p w:rsidR="00CD3558" w:rsidRDefault="00CD3558">
      <w:pPr>
        <w:spacing w:line="360" w:lineRule="auto"/>
        <w:jc w:val="center"/>
        <w:rPr>
          <w:rFonts w:ascii="宋体" w:hAnsi="宋体"/>
          <w:b/>
          <w:sz w:val="32"/>
          <w:szCs w:val="32"/>
        </w:rPr>
      </w:pPr>
    </w:p>
    <w:p w:rsidR="00AF70A3" w:rsidRDefault="00AF70A3">
      <w:pPr>
        <w:spacing w:line="360" w:lineRule="auto"/>
        <w:jc w:val="center"/>
        <w:rPr>
          <w:rFonts w:ascii="宋体" w:hAnsi="宋体"/>
          <w:b/>
          <w:sz w:val="32"/>
          <w:szCs w:val="32"/>
        </w:rPr>
      </w:pPr>
    </w:p>
    <w:p w:rsidR="00CD3558" w:rsidRDefault="00E53106">
      <w:pPr>
        <w:spacing w:line="360" w:lineRule="auto"/>
        <w:jc w:val="center"/>
        <w:rPr>
          <w:rFonts w:ascii="宋体" w:hAnsi="宋体"/>
          <w:b/>
          <w:sz w:val="32"/>
          <w:szCs w:val="32"/>
        </w:rPr>
      </w:pPr>
      <w:r>
        <w:rPr>
          <w:rFonts w:ascii="宋体" w:hAnsi="宋体" w:hint="eastAsia"/>
          <w:b/>
          <w:sz w:val="32"/>
          <w:szCs w:val="32"/>
        </w:rPr>
        <w:lastRenderedPageBreak/>
        <w:t>目  录</w:t>
      </w:r>
      <w:bookmarkEnd w:id="661"/>
      <w:bookmarkEnd w:id="662"/>
      <w:bookmarkEnd w:id="663"/>
      <w:bookmarkEnd w:id="664"/>
      <w:bookmarkEnd w:id="665"/>
      <w:bookmarkEnd w:id="666"/>
      <w:bookmarkEnd w:id="667"/>
      <w:bookmarkEnd w:id="668"/>
      <w:bookmarkEnd w:id="669"/>
      <w:bookmarkEnd w:id="670"/>
      <w:bookmarkEnd w:id="671"/>
    </w:p>
    <w:p w:rsidR="00CD3558" w:rsidRDefault="00CD3558">
      <w:pPr>
        <w:autoSpaceDE w:val="0"/>
        <w:autoSpaceDN w:val="0"/>
        <w:adjustRightInd w:val="0"/>
        <w:spacing w:line="360" w:lineRule="auto"/>
        <w:ind w:right="-20"/>
        <w:jc w:val="center"/>
        <w:rPr>
          <w:rFonts w:ascii="宋体" w:hAnsi="宋体" w:cs="MingLiU"/>
          <w:kern w:val="0"/>
          <w:szCs w:val="21"/>
        </w:rPr>
      </w:pPr>
    </w:p>
    <w:p w:rsidR="002F6FCE" w:rsidRDefault="002F6FCE" w:rsidP="002F6FCE">
      <w:pPr>
        <w:autoSpaceDE w:val="0"/>
        <w:autoSpaceDN w:val="0"/>
        <w:adjustRightInd w:val="0"/>
        <w:spacing w:line="300" w:lineRule="auto"/>
        <w:ind w:right="-23" w:firstLineChars="150" w:firstLine="315"/>
        <w:jc w:val="left"/>
        <w:rPr>
          <w:rFonts w:ascii="宋体" w:hAnsi="宋体"/>
          <w:szCs w:val="21"/>
        </w:rPr>
      </w:pPr>
      <w:r>
        <w:rPr>
          <w:rFonts w:ascii="宋体" w:hAnsi="宋体" w:cs="MingLiU" w:hint="eastAsia"/>
          <w:kern w:val="0"/>
          <w:szCs w:val="21"/>
        </w:rPr>
        <w:t>（</w:t>
      </w:r>
      <w:r>
        <w:rPr>
          <w:rFonts w:ascii="宋体" w:hAnsi="宋体" w:hint="eastAsia"/>
          <w:szCs w:val="21"/>
        </w:rPr>
        <w:t>一）投标函</w:t>
      </w:r>
    </w:p>
    <w:p w:rsidR="002F6FCE" w:rsidRDefault="002F6FCE" w:rsidP="002F6FCE">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（二）法定代表人身份证明和授权委托书</w:t>
      </w:r>
    </w:p>
    <w:p w:rsidR="002F6FCE" w:rsidRDefault="002F6FCE" w:rsidP="002F6FCE">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（三）比选保证金</w:t>
      </w:r>
    </w:p>
    <w:p w:rsidR="002F6FCE" w:rsidRDefault="002F6FCE" w:rsidP="002F6FCE">
      <w:pPr>
        <w:autoSpaceDE w:val="0"/>
        <w:autoSpaceDN w:val="0"/>
        <w:adjustRightInd w:val="0"/>
        <w:spacing w:line="300" w:lineRule="auto"/>
        <w:ind w:right="-23" w:firstLineChars="150" w:firstLine="315"/>
        <w:jc w:val="left"/>
        <w:rPr>
          <w:rFonts w:ascii="宋体" w:hAnsi="宋体" w:cs="MingLiU"/>
          <w:kern w:val="0"/>
          <w:szCs w:val="21"/>
        </w:rPr>
      </w:pPr>
      <w:r>
        <w:rPr>
          <w:rFonts w:ascii="宋体" w:hAnsi="宋体" w:cs="MingLiU" w:hint="eastAsia"/>
          <w:kern w:val="0"/>
          <w:szCs w:val="21"/>
        </w:rPr>
        <w:t>（四）技术部分</w:t>
      </w:r>
    </w:p>
    <w:p w:rsidR="002F6FCE" w:rsidRDefault="002F6FCE" w:rsidP="002F6FCE">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1、所投各产品的技术参数（或技术指标）</w:t>
      </w:r>
    </w:p>
    <w:p w:rsidR="002F6FCE" w:rsidRDefault="002F6FCE" w:rsidP="002F6FCE">
      <w:pPr>
        <w:autoSpaceDE w:val="0"/>
        <w:autoSpaceDN w:val="0"/>
        <w:adjustRightInd w:val="0"/>
        <w:spacing w:line="360" w:lineRule="auto"/>
        <w:ind w:right="-20" w:firstLineChars="250" w:firstLine="525"/>
        <w:jc w:val="left"/>
        <w:rPr>
          <w:rFonts w:ascii="宋体" w:hAnsi="宋体"/>
          <w:szCs w:val="21"/>
        </w:rPr>
      </w:pPr>
      <w:r>
        <w:rPr>
          <w:rFonts w:ascii="宋体" w:hAnsi="宋体" w:hint="eastAsia"/>
          <w:szCs w:val="21"/>
        </w:rPr>
        <w:t>2、技术条款差异表</w:t>
      </w:r>
    </w:p>
    <w:p w:rsidR="002F6FCE" w:rsidRDefault="002F6FCE" w:rsidP="002F6FCE">
      <w:pPr>
        <w:autoSpaceDE w:val="0"/>
        <w:autoSpaceDN w:val="0"/>
        <w:adjustRightInd w:val="0"/>
        <w:spacing w:line="300" w:lineRule="auto"/>
        <w:ind w:right="-23" w:firstLineChars="250" w:firstLine="525"/>
        <w:jc w:val="left"/>
        <w:rPr>
          <w:rFonts w:ascii="宋体" w:hAnsi="宋体"/>
          <w:szCs w:val="21"/>
        </w:rPr>
      </w:pPr>
      <w:r>
        <w:rPr>
          <w:rFonts w:ascii="宋体" w:hAnsi="宋体" w:hint="eastAsia"/>
          <w:szCs w:val="21"/>
        </w:rPr>
        <w:t>3、技术服务方案</w:t>
      </w:r>
    </w:p>
    <w:p w:rsidR="002F6FCE" w:rsidRDefault="002F6FCE" w:rsidP="002F6FCE">
      <w:pPr>
        <w:autoSpaceDE w:val="0"/>
        <w:autoSpaceDN w:val="0"/>
        <w:adjustRightInd w:val="0"/>
        <w:spacing w:line="360" w:lineRule="auto"/>
        <w:ind w:right="-20" w:firstLineChars="200" w:firstLine="480"/>
        <w:rPr>
          <w:szCs w:val="21"/>
        </w:rPr>
      </w:pPr>
      <w:r>
        <w:rPr>
          <w:rFonts w:ascii="宋体" w:hAnsi="宋体" w:cs="MingLiU" w:hint="eastAsia"/>
          <w:kern w:val="0"/>
          <w:sz w:val="24"/>
        </w:rPr>
        <w:t>(1)</w:t>
      </w:r>
      <w:r w:rsidRPr="002D1F96">
        <w:rPr>
          <w:rFonts w:hint="eastAsia"/>
          <w:szCs w:val="21"/>
        </w:rPr>
        <w:t xml:space="preserve"> </w:t>
      </w:r>
      <w:r>
        <w:rPr>
          <w:rFonts w:hint="eastAsia"/>
          <w:szCs w:val="21"/>
        </w:rPr>
        <w:t>设备安装、制作方案</w:t>
      </w:r>
    </w:p>
    <w:p w:rsidR="002F6FCE" w:rsidRDefault="002F6FCE" w:rsidP="002F6FCE">
      <w:pPr>
        <w:autoSpaceDE w:val="0"/>
        <w:autoSpaceDN w:val="0"/>
        <w:adjustRightInd w:val="0"/>
        <w:spacing w:line="360" w:lineRule="auto"/>
        <w:ind w:right="-20" w:firstLineChars="150" w:firstLine="360"/>
        <w:rPr>
          <w:rFonts w:ascii="宋体" w:hAnsi="宋体" w:cs="MingLiU"/>
          <w:kern w:val="0"/>
          <w:sz w:val="24"/>
        </w:rPr>
      </w:pPr>
      <w:r>
        <w:rPr>
          <w:rFonts w:ascii="宋体" w:hAnsi="宋体" w:cs="MingLiU" w:hint="eastAsia"/>
          <w:kern w:val="0"/>
          <w:sz w:val="24"/>
        </w:rPr>
        <w:t xml:space="preserve"> (2)</w:t>
      </w:r>
      <w:r w:rsidRPr="002D1F96">
        <w:rPr>
          <w:rFonts w:ascii="宋体" w:hAnsi="宋体" w:cs="宋体" w:hint="eastAsia"/>
          <w:szCs w:val="21"/>
        </w:rPr>
        <w:t xml:space="preserve"> </w:t>
      </w:r>
      <w:r>
        <w:rPr>
          <w:rFonts w:ascii="宋体" w:hAnsi="宋体" w:cs="宋体" w:hint="eastAsia"/>
          <w:szCs w:val="21"/>
        </w:rPr>
        <w:t>安全管理体系与措施</w:t>
      </w:r>
    </w:p>
    <w:p w:rsidR="002F6FCE" w:rsidRDefault="002F6FCE" w:rsidP="002F6FCE">
      <w:pPr>
        <w:autoSpaceDE w:val="0"/>
        <w:autoSpaceDN w:val="0"/>
        <w:adjustRightInd w:val="0"/>
        <w:spacing w:line="360" w:lineRule="auto"/>
        <w:ind w:right="-20" w:firstLineChars="200" w:firstLine="480"/>
        <w:rPr>
          <w:rFonts w:ascii="宋体" w:hAnsi="宋体" w:cs="宋体"/>
          <w:szCs w:val="21"/>
        </w:rPr>
      </w:pPr>
      <w:r>
        <w:rPr>
          <w:rFonts w:ascii="宋体" w:hAnsi="宋体" w:cs="MingLiU" w:hint="eastAsia"/>
          <w:kern w:val="0"/>
          <w:sz w:val="24"/>
        </w:rPr>
        <w:t>(3)</w:t>
      </w:r>
      <w:r w:rsidRPr="002D1F96">
        <w:rPr>
          <w:rFonts w:ascii="宋体" w:hAnsi="宋体" w:cs="宋体" w:hint="eastAsia"/>
          <w:szCs w:val="21"/>
        </w:rPr>
        <w:t xml:space="preserve"> </w:t>
      </w:r>
      <w:r>
        <w:rPr>
          <w:rFonts w:ascii="宋体" w:hAnsi="宋体" w:cs="宋体" w:hint="eastAsia"/>
          <w:szCs w:val="21"/>
        </w:rPr>
        <w:t>质量管理体系与措施</w:t>
      </w:r>
    </w:p>
    <w:p w:rsidR="002F6FCE" w:rsidRDefault="002F6FCE" w:rsidP="002F6FCE">
      <w:pPr>
        <w:autoSpaceDE w:val="0"/>
        <w:autoSpaceDN w:val="0"/>
        <w:adjustRightInd w:val="0"/>
        <w:spacing w:line="360" w:lineRule="auto"/>
        <w:ind w:right="-20" w:firstLineChars="150" w:firstLine="360"/>
        <w:rPr>
          <w:rFonts w:ascii="宋体" w:hAnsi="宋体" w:cs="MingLiU"/>
          <w:kern w:val="0"/>
          <w:sz w:val="24"/>
        </w:rPr>
      </w:pPr>
      <w:r>
        <w:rPr>
          <w:rFonts w:ascii="宋体" w:hAnsi="宋体" w:cs="MingLiU" w:hint="eastAsia"/>
          <w:kern w:val="0"/>
          <w:sz w:val="24"/>
        </w:rPr>
        <w:t>（4）售后服务措施</w:t>
      </w:r>
    </w:p>
    <w:p w:rsidR="002F6FCE" w:rsidRDefault="002F6FCE" w:rsidP="002F6FCE">
      <w:pPr>
        <w:autoSpaceDE w:val="0"/>
        <w:autoSpaceDN w:val="0"/>
        <w:adjustRightInd w:val="0"/>
        <w:spacing w:line="300" w:lineRule="auto"/>
        <w:ind w:right="-23" w:firstLineChars="200" w:firstLine="420"/>
        <w:jc w:val="left"/>
        <w:rPr>
          <w:rFonts w:ascii="宋体" w:hAnsi="宋体" w:cs="MingLiU"/>
          <w:kern w:val="0"/>
          <w:szCs w:val="21"/>
        </w:rPr>
      </w:pPr>
      <w:r>
        <w:rPr>
          <w:rFonts w:ascii="宋体" w:hAnsi="宋体" w:cs="MingLiU" w:hint="eastAsia"/>
          <w:kern w:val="0"/>
          <w:szCs w:val="21"/>
        </w:rPr>
        <w:t>（五）资格审查部分</w:t>
      </w:r>
    </w:p>
    <w:p w:rsidR="002F6FCE" w:rsidRDefault="002F6FCE" w:rsidP="00310B2C">
      <w:pPr>
        <w:autoSpaceDE w:val="0"/>
        <w:autoSpaceDN w:val="0"/>
        <w:adjustRightInd w:val="0"/>
        <w:spacing w:line="360" w:lineRule="auto"/>
        <w:ind w:right="-20" w:firstLineChars="300" w:firstLine="630"/>
        <w:jc w:val="left"/>
        <w:rPr>
          <w:rFonts w:ascii="宋体" w:hAnsi="宋体"/>
          <w:szCs w:val="21"/>
        </w:rPr>
      </w:pPr>
      <w:r>
        <w:rPr>
          <w:rFonts w:ascii="宋体" w:hAnsi="宋体" w:hint="eastAsia"/>
          <w:szCs w:val="21"/>
        </w:rPr>
        <w:t>1</w:t>
      </w:r>
      <w:r w:rsidR="00310B2C">
        <w:rPr>
          <w:rFonts w:ascii="宋体" w:hAnsi="宋体" w:hint="eastAsia"/>
          <w:szCs w:val="21"/>
        </w:rPr>
        <w:t>、</w:t>
      </w:r>
      <w:r>
        <w:rPr>
          <w:rFonts w:ascii="宋体" w:hAnsi="宋体" w:hint="eastAsia"/>
          <w:szCs w:val="21"/>
        </w:rPr>
        <w:t>竞选人基本情况表</w:t>
      </w:r>
    </w:p>
    <w:p w:rsidR="002F6FCE" w:rsidRDefault="002F6FCE" w:rsidP="002F6FCE">
      <w:pPr>
        <w:autoSpaceDE w:val="0"/>
        <w:autoSpaceDN w:val="0"/>
        <w:adjustRightInd w:val="0"/>
        <w:spacing w:line="360" w:lineRule="auto"/>
        <w:ind w:right="-20" w:firstLineChars="300" w:firstLine="630"/>
        <w:jc w:val="left"/>
        <w:rPr>
          <w:rFonts w:ascii="宋体" w:hAnsi="宋体"/>
          <w:szCs w:val="21"/>
        </w:rPr>
      </w:pPr>
      <w:r>
        <w:rPr>
          <w:rFonts w:ascii="宋体" w:hAnsi="宋体" w:hint="eastAsia"/>
          <w:szCs w:val="21"/>
        </w:rPr>
        <w:t>2</w:t>
      </w:r>
      <w:r w:rsidR="00310B2C">
        <w:rPr>
          <w:rFonts w:ascii="宋体" w:hAnsi="宋体" w:hint="eastAsia"/>
          <w:szCs w:val="21"/>
        </w:rPr>
        <w:t>、</w:t>
      </w:r>
      <w:r>
        <w:rPr>
          <w:rFonts w:ascii="宋体" w:hAnsi="宋体" w:hint="eastAsia"/>
          <w:szCs w:val="21"/>
        </w:rPr>
        <w:t>证明材料</w:t>
      </w:r>
    </w:p>
    <w:p w:rsidR="00CD3558" w:rsidRDefault="00CD3558">
      <w:pPr>
        <w:jc w:val="left"/>
        <w:rPr>
          <w:bCs/>
          <w:sz w:val="24"/>
        </w:rPr>
      </w:pPr>
    </w:p>
    <w:p w:rsidR="00CD3558" w:rsidRDefault="00CD3558">
      <w:pPr>
        <w:autoSpaceDE w:val="0"/>
        <w:autoSpaceDN w:val="0"/>
        <w:adjustRightInd w:val="0"/>
        <w:spacing w:line="300" w:lineRule="auto"/>
        <w:ind w:right="-23" w:firstLineChars="100" w:firstLine="210"/>
        <w:jc w:val="left"/>
        <w:rPr>
          <w:rFonts w:ascii="宋体" w:hAnsi="宋体" w:cs="MingLiU"/>
          <w:kern w:val="0"/>
          <w:szCs w:val="21"/>
        </w:rPr>
      </w:pPr>
    </w:p>
    <w:p w:rsidR="00CD3558" w:rsidRPr="00310B2C"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autoSpaceDE w:val="0"/>
        <w:autoSpaceDN w:val="0"/>
        <w:adjustRightInd w:val="0"/>
        <w:snapToGrid w:val="0"/>
        <w:spacing w:line="360" w:lineRule="auto"/>
        <w:jc w:val="left"/>
        <w:rPr>
          <w:rFonts w:ascii="宋体" w:hAnsi="宋体" w:cs="MingLiU"/>
          <w:w w:val="99"/>
          <w:kern w:val="0"/>
          <w:sz w:val="28"/>
          <w:szCs w:val="28"/>
        </w:rPr>
      </w:pPr>
    </w:p>
    <w:p w:rsidR="00CD3558" w:rsidRDefault="00CD35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CD3558" w:rsidRDefault="00CD35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CD3558" w:rsidRDefault="00CD3558">
      <w:pPr>
        <w:tabs>
          <w:tab w:val="left" w:pos="3600"/>
          <w:tab w:val="left" w:pos="4480"/>
          <w:tab w:val="left" w:pos="5360"/>
        </w:tabs>
        <w:autoSpaceDE w:val="0"/>
        <w:autoSpaceDN w:val="0"/>
        <w:adjustRightInd w:val="0"/>
        <w:snapToGrid w:val="0"/>
        <w:spacing w:line="360" w:lineRule="auto"/>
        <w:jc w:val="center"/>
        <w:rPr>
          <w:rFonts w:ascii="宋体" w:hAnsi="宋体"/>
          <w:b/>
          <w:bCs/>
          <w:color w:val="000000"/>
          <w:sz w:val="44"/>
          <w:szCs w:val="44"/>
        </w:rPr>
      </w:pPr>
    </w:p>
    <w:p w:rsidR="006E659E" w:rsidRDefault="006E659E">
      <w:pPr>
        <w:pStyle w:val="2"/>
        <w:jc w:val="center"/>
      </w:pPr>
      <w:bookmarkStart w:id="672" w:name="_Toc528051997"/>
    </w:p>
    <w:p w:rsidR="00CD3558" w:rsidRDefault="00E53106">
      <w:pPr>
        <w:pStyle w:val="2"/>
        <w:jc w:val="center"/>
        <w:rPr>
          <w:rFonts w:ascii="宋体" w:hAnsi="宋体"/>
          <w:szCs w:val="44"/>
        </w:rPr>
      </w:pPr>
      <w:r>
        <w:rPr>
          <w:rFonts w:hint="eastAsia"/>
        </w:rPr>
        <w:t>（一）投标函</w:t>
      </w:r>
      <w:bookmarkEnd w:id="672"/>
    </w:p>
    <w:p w:rsidR="00CD3558" w:rsidRDefault="00E53106">
      <w:pPr>
        <w:tabs>
          <w:tab w:val="left" w:pos="6300"/>
        </w:tabs>
        <w:snapToGrid w:val="0"/>
        <w:spacing w:line="500" w:lineRule="exact"/>
        <w:rPr>
          <w:rFonts w:ascii="宋体" w:hAnsi="宋体"/>
          <w:color w:val="000000"/>
          <w:sz w:val="24"/>
        </w:rPr>
      </w:pPr>
      <w:r>
        <w:rPr>
          <w:rFonts w:ascii="宋体" w:hAnsi="宋体" w:hint="eastAsia"/>
          <w:color w:val="000000"/>
          <w:sz w:val="24"/>
        </w:rPr>
        <w:t>（比选人名称）：</w:t>
      </w:r>
    </w:p>
    <w:p w:rsidR="00CD3558" w:rsidRDefault="00E53106">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我方已详细研究（项目名称）比选文件，决定参加该比选项目的竞选。</w:t>
      </w:r>
    </w:p>
    <w:p w:rsidR="00CD3558" w:rsidRDefault="00E53106">
      <w:pPr>
        <w:tabs>
          <w:tab w:val="left" w:pos="6300"/>
        </w:tabs>
        <w:autoSpaceDE w:val="0"/>
        <w:snapToGrid w:val="0"/>
        <w:spacing w:line="500" w:lineRule="exact"/>
        <w:ind w:firstLine="573"/>
        <w:rPr>
          <w:rFonts w:ascii="宋体" w:hAnsi="宋体"/>
          <w:color w:val="000000"/>
          <w:sz w:val="24"/>
        </w:rPr>
      </w:pPr>
      <w:r>
        <w:rPr>
          <w:rFonts w:ascii="宋体" w:hAnsi="宋体" w:hint="eastAsia"/>
          <w:color w:val="000000"/>
          <w:sz w:val="24"/>
        </w:rPr>
        <w:t>1、愿意按照比选文件中的一切要求，提供比选货物的供应、安装及技术服务，竞选总价为人民币（大写）：</w:t>
      </w:r>
      <w:r>
        <w:rPr>
          <w:rFonts w:ascii="宋体" w:hAnsi="宋体" w:hint="eastAsia"/>
          <w:color w:val="000000"/>
          <w:sz w:val="24"/>
          <w:u w:val="single"/>
        </w:rPr>
        <w:t xml:space="preserve">          　　　         　　 </w:t>
      </w:r>
      <w:r>
        <w:rPr>
          <w:rFonts w:ascii="宋体" w:hAnsi="宋体" w:hint="eastAsia"/>
          <w:color w:val="000000"/>
          <w:sz w:val="24"/>
        </w:rPr>
        <w:t xml:space="preserve"> 元（</w:t>
      </w:r>
      <w:r>
        <w:rPr>
          <w:rFonts w:ascii="宋体" w:hAnsi="宋体" w:hint="eastAsia"/>
          <w:snapToGrid w:val="0"/>
          <w:color w:val="000000"/>
          <w:kern w:val="0"/>
          <w:sz w:val="24"/>
        </w:rPr>
        <w:t>¥</w:t>
      </w:r>
      <w:r>
        <w:rPr>
          <w:rFonts w:ascii="宋体" w:hAnsi="宋体" w:hint="eastAsia"/>
          <w:color w:val="000000"/>
          <w:sz w:val="24"/>
          <w:u w:val="single"/>
        </w:rPr>
        <w:t xml:space="preserve">    　　　　　　　 </w:t>
      </w:r>
      <w:r>
        <w:rPr>
          <w:rFonts w:ascii="宋体" w:hAnsi="宋体" w:hint="eastAsia"/>
          <w:color w:val="000000"/>
          <w:sz w:val="24"/>
        </w:rPr>
        <w:t>），质量标准：</w:t>
      </w:r>
      <w:r>
        <w:rPr>
          <w:rFonts w:ascii="宋体" w:hAnsi="宋体" w:hint="eastAsia"/>
          <w:color w:val="000000"/>
          <w:sz w:val="24"/>
          <w:u w:val="single"/>
        </w:rPr>
        <w:t xml:space="preserve">　　　</w:t>
      </w:r>
      <w:r>
        <w:rPr>
          <w:rFonts w:ascii="宋体" w:hAnsi="宋体" w:hint="eastAsia"/>
          <w:color w:val="000000"/>
          <w:sz w:val="24"/>
        </w:rPr>
        <w:t>，工期：</w:t>
      </w:r>
      <w:r>
        <w:rPr>
          <w:rFonts w:ascii="宋体" w:hAnsi="宋体" w:hint="eastAsia"/>
          <w:color w:val="000000"/>
          <w:sz w:val="24"/>
          <w:u w:val="single"/>
        </w:rPr>
        <w:t xml:space="preserve">　　　</w:t>
      </w:r>
      <w:r>
        <w:rPr>
          <w:rFonts w:ascii="宋体" w:hAnsi="宋体" w:hint="eastAsia"/>
          <w:color w:val="000000"/>
          <w:sz w:val="24"/>
        </w:rPr>
        <w:t>天。</w:t>
      </w:r>
    </w:p>
    <w:p w:rsidR="00CD3558" w:rsidRDefault="00E53106">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2、我方现提交的竞选文件为：竞选文件正本一份，副本一份。</w:t>
      </w:r>
    </w:p>
    <w:p w:rsidR="00CD3558" w:rsidRDefault="00E53106">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3、如果我方竞选文件被接受，我方将履行比选文件中规定的各项要求，按《</w:t>
      </w:r>
      <w:r>
        <w:rPr>
          <w:rFonts w:ascii="宋体" w:hAnsi="宋体"/>
          <w:color w:val="000000"/>
          <w:sz w:val="24"/>
        </w:rPr>
        <w:t>中华人民共和国招标投标法</w:t>
      </w:r>
      <w:r>
        <w:rPr>
          <w:rFonts w:ascii="宋体" w:hAnsi="宋体" w:hint="eastAsia"/>
          <w:color w:val="000000"/>
          <w:sz w:val="24"/>
        </w:rPr>
        <w:t>》和合同约定条款承担我方的责任。</w:t>
      </w:r>
    </w:p>
    <w:p w:rsidR="00CD3558" w:rsidRDefault="00E53106">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4、我方愿意提供比选人在比选文件中要求的所有资料，并对其真实性负责。</w:t>
      </w:r>
    </w:p>
    <w:p w:rsidR="00CD3558" w:rsidRDefault="00E53106">
      <w:pPr>
        <w:tabs>
          <w:tab w:val="left" w:pos="6300"/>
        </w:tabs>
        <w:snapToGrid w:val="0"/>
        <w:spacing w:line="500" w:lineRule="exact"/>
        <w:ind w:firstLine="570"/>
        <w:rPr>
          <w:rFonts w:ascii="宋体" w:hAnsi="宋体"/>
          <w:color w:val="000000"/>
          <w:sz w:val="24"/>
        </w:rPr>
      </w:pPr>
      <w:r>
        <w:rPr>
          <w:rFonts w:ascii="宋体" w:hAnsi="宋体" w:hint="eastAsia"/>
          <w:color w:val="000000"/>
          <w:sz w:val="24"/>
        </w:rPr>
        <w:t>5、我方理解，最低报价不是中标的唯一条件。</w:t>
      </w:r>
    </w:p>
    <w:p w:rsidR="00CD3558" w:rsidRDefault="00E53106" w:rsidP="000D72EA">
      <w:pPr>
        <w:tabs>
          <w:tab w:val="left" w:pos="2730"/>
          <w:tab w:val="left" w:pos="8190"/>
        </w:tabs>
        <w:autoSpaceDE w:val="0"/>
        <w:autoSpaceDN w:val="0"/>
        <w:adjustRightInd w:val="0"/>
        <w:spacing w:line="500" w:lineRule="exact"/>
        <w:ind w:right="-119" w:firstLineChars="257" w:firstLine="617"/>
        <w:jc w:val="left"/>
        <w:rPr>
          <w:rFonts w:ascii="宋体" w:hAnsi="宋体" w:cs="MingLiU"/>
          <w:snapToGrid w:val="0"/>
          <w:color w:val="000000"/>
          <w:kern w:val="0"/>
          <w:sz w:val="24"/>
        </w:rPr>
      </w:pPr>
      <w:r>
        <w:rPr>
          <w:rFonts w:ascii="宋体" w:hAnsi="宋体" w:hint="eastAsia"/>
          <w:color w:val="000000"/>
          <w:sz w:val="24"/>
        </w:rPr>
        <w:t>6、</w:t>
      </w:r>
      <w:r>
        <w:rPr>
          <w:rFonts w:ascii="宋体" w:hAnsi="宋体" w:cs="MingLiU" w:hint="eastAsia"/>
          <w:snapToGrid w:val="0"/>
          <w:color w:val="000000"/>
          <w:kern w:val="0"/>
          <w:sz w:val="24"/>
        </w:rPr>
        <w:t>随同本投标函提交比选保证金凭据复印件一份，金额为人民币（大写）</w:t>
      </w:r>
      <w:r>
        <w:rPr>
          <w:rFonts w:ascii="宋体" w:hAnsi="宋体" w:hint="eastAsia"/>
          <w:snapToGrid w:val="0"/>
          <w:color w:val="000000"/>
          <w:kern w:val="0"/>
          <w:sz w:val="24"/>
          <w:u w:val="single"/>
        </w:rPr>
        <w:tab/>
      </w:r>
      <w:r>
        <w:rPr>
          <w:rFonts w:ascii="宋体" w:hAnsi="宋体" w:cs="MingLiU" w:hint="eastAsia"/>
          <w:snapToGrid w:val="0"/>
          <w:color w:val="000000"/>
          <w:kern w:val="0"/>
          <w:sz w:val="24"/>
        </w:rPr>
        <w:t>元（</w:t>
      </w:r>
      <w:r>
        <w:rPr>
          <w:rFonts w:ascii="宋体" w:hAnsi="宋体" w:hint="eastAsia"/>
          <w:snapToGrid w:val="0"/>
          <w:color w:val="000000"/>
          <w:kern w:val="0"/>
          <w:sz w:val="24"/>
        </w:rPr>
        <w:t>¥</w:t>
      </w:r>
      <w:r>
        <w:rPr>
          <w:rFonts w:ascii="宋体" w:hAnsi="宋体" w:hint="eastAsia"/>
          <w:snapToGrid w:val="0"/>
          <w:color w:val="000000"/>
          <w:kern w:val="0"/>
          <w:sz w:val="24"/>
          <w:u w:val="single"/>
        </w:rPr>
        <w:tab/>
      </w:r>
      <w:r>
        <w:rPr>
          <w:rFonts w:ascii="宋体" w:hAnsi="宋体" w:cs="MingLiU" w:hint="eastAsia"/>
          <w:snapToGrid w:val="0"/>
          <w:color w:val="000000"/>
          <w:kern w:val="0"/>
          <w:sz w:val="24"/>
        </w:rPr>
        <w:t>）。</w:t>
      </w:r>
    </w:p>
    <w:p w:rsidR="00CD3558" w:rsidRDefault="00CD3558">
      <w:pPr>
        <w:tabs>
          <w:tab w:val="left" w:pos="6300"/>
        </w:tabs>
        <w:snapToGrid w:val="0"/>
        <w:spacing w:line="500" w:lineRule="exact"/>
        <w:ind w:firstLine="570"/>
        <w:rPr>
          <w:rFonts w:ascii="宋体" w:hAnsi="宋体"/>
          <w:color w:val="000000"/>
          <w:sz w:val="24"/>
        </w:rPr>
      </w:pPr>
    </w:p>
    <w:p w:rsidR="00CD3558" w:rsidRDefault="00CD3558">
      <w:pPr>
        <w:tabs>
          <w:tab w:val="left" w:pos="6300"/>
        </w:tabs>
        <w:snapToGrid w:val="0"/>
        <w:spacing w:line="500" w:lineRule="exact"/>
        <w:ind w:firstLine="570"/>
        <w:rPr>
          <w:rFonts w:ascii="宋体" w:hAnsi="宋体"/>
          <w:color w:val="000000"/>
          <w:sz w:val="24"/>
        </w:rPr>
      </w:pPr>
    </w:p>
    <w:p w:rsidR="00CD3558" w:rsidRDefault="00CD3558">
      <w:pPr>
        <w:tabs>
          <w:tab w:val="left" w:pos="6300"/>
        </w:tabs>
        <w:snapToGrid w:val="0"/>
        <w:spacing w:line="500" w:lineRule="exact"/>
        <w:ind w:firstLine="570"/>
        <w:rPr>
          <w:rFonts w:ascii="宋体" w:hAnsi="宋体"/>
          <w:color w:val="000000"/>
          <w:sz w:val="24"/>
        </w:rPr>
      </w:pPr>
    </w:p>
    <w:p w:rsidR="00CD3558" w:rsidRDefault="00E53106">
      <w:pPr>
        <w:tabs>
          <w:tab w:val="left" w:pos="7140"/>
          <w:tab w:val="left" w:pos="7560"/>
          <w:tab w:val="left" w:pos="8300"/>
        </w:tabs>
        <w:autoSpaceDE w:val="0"/>
        <w:autoSpaceDN w:val="0"/>
        <w:adjustRightInd w:val="0"/>
        <w:spacing w:line="500" w:lineRule="exact"/>
        <w:ind w:right="210" w:firstLineChars="945" w:firstLine="2268"/>
        <w:rPr>
          <w:rFonts w:ascii="宋体" w:hAnsi="宋体"/>
          <w:snapToGrid w:val="0"/>
          <w:color w:val="000000"/>
          <w:kern w:val="0"/>
          <w:sz w:val="24"/>
        </w:rPr>
      </w:pPr>
      <w:r>
        <w:rPr>
          <w:rFonts w:ascii="宋体" w:hAnsi="宋体" w:cs="MingLiU" w:hint="eastAsia"/>
          <w:snapToGrid w:val="0"/>
          <w:color w:val="000000"/>
          <w:kern w:val="0"/>
          <w:sz w:val="24"/>
        </w:rPr>
        <w:t>竞选人：</w:t>
      </w:r>
      <w:r>
        <w:rPr>
          <w:rFonts w:ascii="宋体" w:hAnsi="宋体" w:cs="MingLiU" w:hint="eastAsia"/>
          <w:snapToGrid w:val="0"/>
          <w:color w:val="000000"/>
          <w:kern w:val="0"/>
          <w:sz w:val="24"/>
          <w:u w:val="single"/>
        </w:rPr>
        <w:t xml:space="preserve">                　   </w:t>
      </w:r>
      <w:r>
        <w:rPr>
          <w:rFonts w:ascii="宋体" w:hAnsi="宋体" w:cs="MingLiU" w:hint="eastAsia"/>
          <w:snapToGrid w:val="0"/>
          <w:color w:val="000000"/>
          <w:kern w:val="0"/>
          <w:sz w:val="24"/>
        </w:rPr>
        <w:t>（盖单位公章）</w:t>
      </w:r>
    </w:p>
    <w:p w:rsidR="00CD3558" w:rsidRDefault="00E53106">
      <w:pPr>
        <w:tabs>
          <w:tab w:val="left" w:pos="7140"/>
          <w:tab w:val="left" w:pos="7560"/>
          <w:tab w:val="left" w:pos="8300"/>
        </w:tabs>
        <w:autoSpaceDE w:val="0"/>
        <w:autoSpaceDN w:val="0"/>
        <w:adjustRightInd w:val="0"/>
        <w:spacing w:line="500" w:lineRule="exact"/>
        <w:ind w:right="210" w:firstLineChars="950" w:firstLine="2280"/>
        <w:rPr>
          <w:rFonts w:ascii="宋体" w:hAnsi="宋体"/>
          <w:snapToGrid w:val="0"/>
          <w:color w:val="000000"/>
          <w:kern w:val="0"/>
          <w:sz w:val="24"/>
        </w:rPr>
      </w:pPr>
      <w:r>
        <w:rPr>
          <w:rFonts w:ascii="宋体" w:hAnsi="宋体" w:cs="MingLiU" w:hint="eastAsia"/>
          <w:snapToGrid w:val="0"/>
          <w:color w:val="000000"/>
          <w:kern w:val="0"/>
          <w:sz w:val="24"/>
        </w:rPr>
        <w:t>法定代表人或其委托代理人：</w:t>
      </w:r>
      <w:r>
        <w:rPr>
          <w:rFonts w:ascii="宋体" w:hAnsi="宋体" w:hint="eastAsia"/>
          <w:snapToGrid w:val="0"/>
          <w:color w:val="000000"/>
          <w:kern w:val="0"/>
          <w:sz w:val="24"/>
          <w:u w:val="single"/>
        </w:rPr>
        <w:t xml:space="preserve">　　　　　 </w:t>
      </w:r>
      <w:r>
        <w:rPr>
          <w:rFonts w:ascii="宋体" w:hAnsi="宋体" w:cs="MingLiU" w:hint="eastAsia"/>
          <w:snapToGrid w:val="0"/>
          <w:color w:val="000000"/>
          <w:kern w:val="0"/>
          <w:sz w:val="24"/>
        </w:rPr>
        <w:t>（签字）</w:t>
      </w:r>
    </w:p>
    <w:p w:rsidR="00CD3558" w:rsidRDefault="00E53106">
      <w:pPr>
        <w:tabs>
          <w:tab w:val="left" w:pos="7035"/>
          <w:tab w:val="left" w:pos="7560"/>
          <w:tab w:val="left" w:pos="8300"/>
        </w:tabs>
        <w:autoSpaceDE w:val="0"/>
        <w:autoSpaceDN w:val="0"/>
        <w:adjustRightInd w:val="0"/>
        <w:spacing w:line="500" w:lineRule="exact"/>
        <w:ind w:right="210" w:firstLineChars="945" w:firstLine="2268"/>
        <w:rPr>
          <w:rFonts w:ascii="宋体" w:hAnsi="宋体" w:cs="MingLiU"/>
          <w:snapToGrid w:val="0"/>
          <w:color w:val="000000"/>
          <w:kern w:val="0"/>
          <w:sz w:val="24"/>
        </w:rPr>
      </w:pPr>
      <w:r>
        <w:rPr>
          <w:rFonts w:ascii="宋体" w:hAnsi="宋体" w:cs="MingLiU" w:hint="eastAsia"/>
          <w:snapToGrid w:val="0"/>
          <w:color w:val="000000"/>
          <w:kern w:val="0"/>
          <w:sz w:val="24"/>
        </w:rPr>
        <w:t>地址：</w:t>
      </w:r>
      <w:r>
        <w:rPr>
          <w:rFonts w:ascii="宋体" w:hAnsi="宋体" w:cs="MingLiU" w:hint="eastAsia"/>
          <w:snapToGrid w:val="0"/>
          <w:color w:val="000000"/>
          <w:kern w:val="0"/>
          <w:sz w:val="24"/>
          <w:u w:val="single"/>
        </w:rPr>
        <w:t xml:space="preserve">               　                        </w:t>
      </w:r>
    </w:p>
    <w:p w:rsidR="00CD3558" w:rsidRDefault="00E53106">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电话：</w:t>
      </w:r>
      <w:r>
        <w:rPr>
          <w:rFonts w:ascii="宋体" w:hAnsi="宋体" w:cs="MingLiU" w:hint="eastAsia"/>
          <w:snapToGrid w:val="0"/>
          <w:color w:val="000000"/>
          <w:kern w:val="0"/>
          <w:sz w:val="24"/>
          <w:u w:val="single"/>
        </w:rPr>
        <w:t xml:space="preserve">               　                        </w:t>
      </w:r>
    </w:p>
    <w:p w:rsidR="00CD3558" w:rsidRDefault="00E53106">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传真：</w:t>
      </w:r>
      <w:r>
        <w:rPr>
          <w:rFonts w:ascii="宋体" w:hAnsi="宋体" w:cs="MingLiU" w:hint="eastAsia"/>
          <w:snapToGrid w:val="0"/>
          <w:color w:val="000000"/>
          <w:kern w:val="0"/>
          <w:sz w:val="24"/>
          <w:u w:val="single"/>
        </w:rPr>
        <w:t xml:space="preserve">               　                        </w:t>
      </w:r>
    </w:p>
    <w:p w:rsidR="00CD3558" w:rsidRDefault="00E53106">
      <w:pPr>
        <w:tabs>
          <w:tab w:val="left" w:pos="8300"/>
        </w:tabs>
        <w:autoSpaceDE w:val="0"/>
        <w:autoSpaceDN w:val="0"/>
        <w:adjustRightInd w:val="0"/>
        <w:spacing w:line="500" w:lineRule="exact"/>
        <w:ind w:right="-20" w:firstLineChars="950" w:firstLine="2280"/>
        <w:rPr>
          <w:rFonts w:ascii="宋体" w:hAnsi="宋体" w:cs="MingLiU"/>
          <w:snapToGrid w:val="0"/>
          <w:color w:val="000000"/>
          <w:kern w:val="0"/>
          <w:sz w:val="24"/>
        </w:rPr>
      </w:pPr>
      <w:r>
        <w:rPr>
          <w:rFonts w:ascii="宋体" w:hAnsi="宋体" w:cs="MingLiU" w:hint="eastAsia"/>
          <w:snapToGrid w:val="0"/>
          <w:color w:val="000000"/>
          <w:kern w:val="0"/>
          <w:sz w:val="24"/>
        </w:rPr>
        <w:t>邮政编码：</w:t>
      </w:r>
      <w:r>
        <w:rPr>
          <w:rFonts w:ascii="宋体" w:hAnsi="宋体" w:cs="MingLiU" w:hint="eastAsia"/>
          <w:snapToGrid w:val="0"/>
          <w:color w:val="000000"/>
          <w:kern w:val="0"/>
          <w:sz w:val="24"/>
          <w:u w:val="single"/>
        </w:rPr>
        <w:t xml:space="preserve">               　                    </w:t>
      </w:r>
    </w:p>
    <w:p w:rsidR="00CD3558" w:rsidRDefault="00CD3558">
      <w:pPr>
        <w:autoSpaceDE w:val="0"/>
        <w:autoSpaceDN w:val="0"/>
        <w:adjustRightInd w:val="0"/>
        <w:spacing w:before="14" w:line="500" w:lineRule="exact"/>
        <w:jc w:val="left"/>
        <w:rPr>
          <w:rFonts w:ascii="宋体" w:hAnsi="宋体" w:cs="MingLiU"/>
          <w:snapToGrid w:val="0"/>
          <w:color w:val="000000"/>
          <w:kern w:val="0"/>
          <w:sz w:val="24"/>
        </w:rPr>
      </w:pPr>
    </w:p>
    <w:p w:rsidR="00CD3558" w:rsidRDefault="00E53106">
      <w:pPr>
        <w:tabs>
          <w:tab w:val="left" w:pos="6000"/>
          <w:tab w:val="left" w:pos="7040"/>
          <w:tab w:val="left" w:pos="8100"/>
        </w:tabs>
        <w:autoSpaceDE w:val="0"/>
        <w:autoSpaceDN w:val="0"/>
        <w:adjustRightInd w:val="0"/>
        <w:spacing w:line="500" w:lineRule="exact"/>
        <w:ind w:right="540" w:firstLineChars="1900" w:firstLine="3990"/>
        <w:jc w:val="right"/>
        <w:rPr>
          <w:rFonts w:ascii="宋体" w:hAnsi="宋体" w:cs="MingLiU"/>
          <w:snapToGrid w:val="0"/>
          <w:color w:val="000000"/>
          <w:kern w:val="0"/>
          <w:sz w:val="24"/>
        </w:rPr>
      </w:pPr>
      <w:r>
        <w:rPr>
          <w:rFonts w:ascii="宋体" w:hAnsi="宋体" w:hint="eastAsia"/>
          <w:snapToGrid w:val="0"/>
          <w:kern w:val="0"/>
        </w:rPr>
        <w:t xml:space="preserve"> 年月日</w:t>
      </w:r>
    </w:p>
    <w:p w:rsidR="00CD3558" w:rsidRDefault="00CD3558">
      <w:pPr>
        <w:snapToGrid w:val="0"/>
        <w:spacing w:line="360" w:lineRule="auto"/>
        <w:jc w:val="left"/>
        <w:rPr>
          <w:rFonts w:ascii="宋体" w:hAnsi="宋体"/>
          <w:color w:val="000000"/>
          <w:sz w:val="24"/>
        </w:rPr>
      </w:pPr>
    </w:p>
    <w:p w:rsidR="00CD3558" w:rsidRDefault="00CD3558">
      <w:pPr>
        <w:spacing w:line="360" w:lineRule="auto"/>
        <w:ind w:leftChars="208" w:left="3377" w:hangingChars="1400" w:hanging="2940"/>
        <w:rPr>
          <w:rFonts w:ascii="宋体" w:hAnsi="宋体"/>
          <w:szCs w:val="21"/>
        </w:rPr>
        <w:sectPr w:rsidR="00CD3558">
          <w:footerReference w:type="even" r:id="rId32"/>
          <w:pgSz w:w="11906" w:h="16838"/>
          <w:pgMar w:top="1134" w:right="1274" w:bottom="1134" w:left="1134" w:header="851" w:footer="992" w:gutter="0"/>
          <w:cols w:space="720"/>
          <w:docGrid w:type="lines" w:linePitch="312"/>
        </w:sectPr>
      </w:pPr>
    </w:p>
    <w:p w:rsidR="00CD3558" w:rsidRDefault="00CD3558">
      <w:pPr>
        <w:pStyle w:val="2"/>
      </w:pPr>
      <w:bookmarkStart w:id="673" w:name="_Toc277687409"/>
      <w:bookmarkStart w:id="674" w:name="_Toc267668660"/>
      <w:bookmarkStart w:id="675" w:name="_Toc231628513"/>
      <w:bookmarkStart w:id="676" w:name="_Toc267668538"/>
    </w:p>
    <w:p w:rsidR="00CD3558" w:rsidRDefault="00E53106">
      <w:pPr>
        <w:pStyle w:val="2"/>
        <w:rPr>
          <w:rFonts w:ascii="宋体" w:hAnsi="宋体"/>
          <w:b w:val="0"/>
        </w:rPr>
      </w:pPr>
      <w:bookmarkStart w:id="677" w:name="_Toc528051998"/>
      <w:r>
        <w:rPr>
          <w:rFonts w:hint="eastAsia"/>
        </w:rPr>
        <w:t>（二）法定代表人身份证明</w:t>
      </w:r>
      <w:bookmarkEnd w:id="673"/>
      <w:bookmarkEnd w:id="674"/>
      <w:bookmarkEnd w:id="675"/>
      <w:bookmarkEnd w:id="676"/>
      <w:r>
        <w:rPr>
          <w:rFonts w:hint="eastAsia"/>
        </w:rPr>
        <w:t>及授权委托书</w:t>
      </w:r>
      <w:bookmarkEnd w:id="677"/>
    </w:p>
    <w:p w:rsidR="00CD3558" w:rsidRDefault="00CD3558">
      <w:pPr>
        <w:spacing w:line="360" w:lineRule="auto"/>
        <w:jc w:val="center"/>
        <w:rPr>
          <w:rFonts w:ascii="宋体" w:hAnsi="宋体"/>
          <w:b/>
          <w:szCs w:val="21"/>
        </w:rPr>
      </w:pPr>
    </w:p>
    <w:p w:rsidR="00CD3558" w:rsidRDefault="00E53106">
      <w:pPr>
        <w:pStyle w:val="3"/>
        <w:jc w:val="center"/>
      </w:pPr>
      <w:bookmarkStart w:id="678" w:name="_Toc528051999"/>
      <w:r>
        <w:rPr>
          <w:rFonts w:hint="eastAsia"/>
        </w:rPr>
        <w:t>法定代表人身份证明</w:t>
      </w:r>
      <w:bookmarkEnd w:id="678"/>
    </w:p>
    <w:p w:rsidR="00CD3558" w:rsidRDefault="00CD3558">
      <w:pPr>
        <w:spacing w:line="360" w:lineRule="auto"/>
        <w:ind w:left="765"/>
        <w:rPr>
          <w:rFonts w:ascii="宋体" w:hAnsi="宋体"/>
          <w:szCs w:val="21"/>
        </w:rPr>
      </w:pPr>
    </w:p>
    <w:p w:rsidR="00CD3558" w:rsidRDefault="00CD3558">
      <w:pPr>
        <w:spacing w:line="360" w:lineRule="auto"/>
        <w:ind w:left="765"/>
        <w:rPr>
          <w:rFonts w:ascii="宋体" w:hAnsi="宋体"/>
          <w:szCs w:val="21"/>
        </w:rPr>
      </w:pPr>
    </w:p>
    <w:p w:rsidR="00CD3558" w:rsidRDefault="00E53106" w:rsidP="000D72EA">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竞选人名称：</w:t>
      </w:r>
      <w:r>
        <w:rPr>
          <w:rFonts w:ascii="宋体" w:hAnsi="宋体"/>
          <w:kern w:val="0"/>
          <w:szCs w:val="21"/>
          <w:u w:val="single"/>
        </w:rPr>
        <w:tab/>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单位性质：</w:t>
      </w:r>
      <w:r>
        <w:rPr>
          <w:rFonts w:ascii="宋体" w:hAnsi="宋体"/>
          <w:kern w:val="0"/>
          <w:szCs w:val="21"/>
          <w:u w:val="single"/>
        </w:rPr>
        <w:tab/>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地址：</w:t>
      </w:r>
      <w:r>
        <w:rPr>
          <w:rFonts w:ascii="宋体" w:hAnsi="宋体"/>
          <w:kern w:val="0"/>
          <w:szCs w:val="21"/>
          <w:u w:val="single"/>
        </w:rPr>
        <w:tab/>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成立时间：</w:t>
      </w:r>
      <w:r>
        <w:rPr>
          <w:rFonts w:ascii="宋体" w:hAnsi="宋体"/>
          <w:kern w:val="0"/>
          <w:szCs w:val="21"/>
          <w:u w:val="single"/>
        </w:rPr>
        <w:tab/>
      </w:r>
      <w:r>
        <w:rPr>
          <w:rFonts w:ascii="宋体" w:hAnsi="宋体" w:cs="MingLiU" w:hint="eastAsia"/>
          <w:spacing w:val="-1"/>
          <w:kern w:val="0"/>
          <w:szCs w:val="21"/>
        </w:rPr>
        <w:t>年</w:t>
      </w:r>
      <w:r>
        <w:rPr>
          <w:rFonts w:ascii="宋体" w:hAnsi="宋体"/>
          <w:kern w:val="0"/>
          <w:szCs w:val="21"/>
          <w:u w:val="single"/>
        </w:rPr>
        <w:tab/>
      </w:r>
      <w:r>
        <w:rPr>
          <w:rFonts w:ascii="宋体" w:hAnsi="宋体" w:cs="MingLiU" w:hint="eastAsia"/>
          <w:spacing w:val="-1"/>
          <w:kern w:val="0"/>
          <w:szCs w:val="21"/>
        </w:rPr>
        <w:t>月</w:t>
      </w:r>
      <w:r>
        <w:rPr>
          <w:rFonts w:ascii="宋体" w:hAnsi="宋体" w:cs="MingLiU" w:hint="eastAsia"/>
          <w:kern w:val="0"/>
          <w:szCs w:val="21"/>
        </w:rPr>
        <w:t>日</w:t>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经营期限：</w:t>
      </w:r>
      <w:r>
        <w:rPr>
          <w:rFonts w:ascii="宋体" w:hAnsi="宋体"/>
          <w:kern w:val="0"/>
          <w:szCs w:val="21"/>
          <w:u w:val="single"/>
        </w:rPr>
        <w:tab/>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姓名：</w:t>
      </w:r>
      <w:r>
        <w:rPr>
          <w:rFonts w:ascii="宋体" w:hAnsi="宋体"/>
          <w:kern w:val="0"/>
          <w:szCs w:val="21"/>
          <w:u w:val="single"/>
        </w:rPr>
        <w:tab/>
      </w:r>
      <w:r>
        <w:rPr>
          <w:rFonts w:ascii="宋体" w:hAnsi="宋体" w:cs="MingLiU" w:hint="eastAsia"/>
          <w:kern w:val="0"/>
          <w:szCs w:val="21"/>
        </w:rPr>
        <w:t>性别</w:t>
      </w:r>
      <w:r>
        <w:rPr>
          <w:rFonts w:ascii="宋体" w:hAnsi="宋体" w:cs="MingLiU" w:hint="eastAsia"/>
          <w:spacing w:val="-1"/>
          <w:kern w:val="0"/>
          <w:szCs w:val="21"/>
        </w:rPr>
        <w:t>：</w:t>
      </w: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龄：</w:t>
      </w:r>
      <w:r>
        <w:rPr>
          <w:rFonts w:ascii="宋体" w:hAnsi="宋体"/>
          <w:kern w:val="0"/>
          <w:szCs w:val="21"/>
          <w:u w:val="single"/>
        </w:rPr>
        <w:tab/>
      </w:r>
      <w:r>
        <w:rPr>
          <w:rFonts w:ascii="宋体" w:hAnsi="宋体" w:cs="MingLiU" w:hint="eastAsia"/>
          <w:kern w:val="0"/>
          <w:szCs w:val="21"/>
        </w:rPr>
        <w:t>职务：</w:t>
      </w:r>
      <w:r>
        <w:rPr>
          <w:rFonts w:ascii="宋体" w:hAnsi="宋体"/>
          <w:kern w:val="0"/>
          <w:szCs w:val="21"/>
          <w:u w:val="single"/>
        </w:rPr>
        <w:tab/>
      </w:r>
    </w:p>
    <w:p w:rsidR="00CD3558" w:rsidRDefault="00CD3558" w:rsidP="000D72EA">
      <w:pPr>
        <w:autoSpaceDE w:val="0"/>
        <w:autoSpaceDN w:val="0"/>
        <w:adjustRightInd w:val="0"/>
        <w:snapToGrid w:val="0"/>
        <w:spacing w:line="360" w:lineRule="auto"/>
        <w:ind w:firstLineChars="186" w:firstLine="391"/>
        <w:jc w:val="left"/>
        <w:rPr>
          <w:rFonts w:ascii="宋体" w:hAnsi="宋体" w:cs="MingLiU"/>
          <w:kern w:val="0"/>
          <w:szCs w:val="21"/>
        </w:rPr>
      </w:pPr>
    </w:p>
    <w:p w:rsidR="00CD3558" w:rsidRDefault="00E53106" w:rsidP="000D72EA">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系</w:t>
      </w:r>
      <w:r>
        <w:rPr>
          <w:rFonts w:ascii="宋体" w:hAnsi="宋体"/>
          <w:kern w:val="0"/>
          <w:szCs w:val="21"/>
          <w:u w:val="single"/>
        </w:rPr>
        <w:tab/>
      </w:r>
      <w:r>
        <w:rPr>
          <w:rFonts w:ascii="宋体" w:hAnsi="宋体" w:cs="MingLiU" w:hint="eastAsia"/>
          <w:kern w:val="0"/>
          <w:szCs w:val="21"/>
        </w:rPr>
        <w:t>（竞选人名称）的法定代表人。</w:t>
      </w:r>
    </w:p>
    <w:p w:rsidR="00CD3558" w:rsidRDefault="00E53106" w:rsidP="000D72EA">
      <w:pPr>
        <w:autoSpaceDE w:val="0"/>
        <w:autoSpaceDN w:val="0"/>
        <w:adjustRightInd w:val="0"/>
        <w:snapToGrid w:val="0"/>
        <w:spacing w:line="360" w:lineRule="auto"/>
        <w:ind w:firstLineChars="386" w:firstLine="811"/>
        <w:jc w:val="left"/>
        <w:rPr>
          <w:rFonts w:ascii="宋体" w:hAnsi="宋体" w:cs="MingLiU"/>
          <w:kern w:val="0"/>
          <w:szCs w:val="21"/>
        </w:rPr>
      </w:pPr>
      <w:r>
        <w:rPr>
          <w:rFonts w:ascii="宋体" w:hAnsi="宋体" w:cs="MingLiU" w:hint="eastAsia"/>
          <w:kern w:val="0"/>
          <w:szCs w:val="21"/>
        </w:rPr>
        <w:t>特此证明。</w:t>
      </w:r>
    </w:p>
    <w:p w:rsidR="00CD3558" w:rsidRDefault="00CD3558">
      <w:pPr>
        <w:autoSpaceDE w:val="0"/>
        <w:autoSpaceDN w:val="0"/>
        <w:adjustRightInd w:val="0"/>
        <w:snapToGrid w:val="0"/>
        <w:spacing w:line="360" w:lineRule="auto"/>
        <w:jc w:val="left"/>
        <w:rPr>
          <w:rFonts w:ascii="宋体" w:hAnsi="宋体" w:cs="MingLiU"/>
          <w:kern w:val="0"/>
          <w:szCs w:val="21"/>
        </w:rPr>
      </w:pPr>
    </w:p>
    <w:p w:rsidR="00CD3558" w:rsidRDefault="00E53106" w:rsidP="000D72EA">
      <w:pPr>
        <w:autoSpaceDE w:val="0"/>
        <w:autoSpaceDN w:val="0"/>
        <w:adjustRightInd w:val="0"/>
        <w:snapToGrid w:val="0"/>
        <w:spacing w:line="360" w:lineRule="auto"/>
        <w:ind w:firstLineChars="147" w:firstLine="310"/>
        <w:jc w:val="left"/>
        <w:rPr>
          <w:rFonts w:ascii="宋体" w:hAnsi="宋体" w:cs="MingLiU"/>
          <w:b/>
          <w:kern w:val="0"/>
          <w:szCs w:val="21"/>
        </w:rPr>
      </w:pPr>
      <w:r>
        <w:rPr>
          <w:rFonts w:ascii="宋体" w:hAnsi="宋体" w:cs="MingLiU" w:hint="eastAsia"/>
          <w:b/>
          <w:kern w:val="0"/>
          <w:szCs w:val="21"/>
        </w:rPr>
        <w:t>附法定代表人第二代身份证复印件</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788"/>
        <w:gridCol w:w="3900"/>
      </w:tblGrid>
      <w:tr w:rsidR="00CD3558">
        <w:trPr>
          <w:trHeight w:val="2181"/>
          <w:jc w:val="center"/>
        </w:trPr>
        <w:tc>
          <w:tcPr>
            <w:tcW w:w="3960" w:type="dxa"/>
            <w:vAlign w:val="center"/>
          </w:tcPr>
          <w:p w:rsidR="00CD3558" w:rsidRDefault="00E53106">
            <w:pPr>
              <w:tabs>
                <w:tab w:val="left" w:pos="142"/>
              </w:tabs>
              <w:spacing w:line="360" w:lineRule="auto"/>
              <w:jc w:val="center"/>
              <w:rPr>
                <w:rFonts w:ascii="宋体" w:hAnsi="宋体"/>
                <w:szCs w:val="21"/>
              </w:rPr>
            </w:pPr>
            <w:r>
              <w:rPr>
                <w:rFonts w:ascii="宋体" w:hAnsi="宋体" w:hint="eastAsia"/>
                <w:szCs w:val="21"/>
              </w:rPr>
              <w:t>正面</w:t>
            </w:r>
          </w:p>
          <w:p w:rsidR="00CD3558" w:rsidRDefault="00E53106">
            <w:pPr>
              <w:tabs>
                <w:tab w:val="left" w:pos="142"/>
              </w:tabs>
              <w:spacing w:line="360" w:lineRule="auto"/>
              <w:jc w:val="center"/>
              <w:rPr>
                <w:rFonts w:ascii="宋体" w:hAnsi="宋体"/>
                <w:szCs w:val="21"/>
              </w:rPr>
            </w:pPr>
            <w:r>
              <w:rPr>
                <w:rFonts w:ascii="宋体" w:hAnsi="宋体" w:hint="eastAsia"/>
                <w:szCs w:val="21"/>
              </w:rPr>
              <w:t>（复印或粘贴均可）</w:t>
            </w:r>
          </w:p>
        </w:tc>
        <w:tc>
          <w:tcPr>
            <w:tcW w:w="788" w:type="dxa"/>
            <w:tcBorders>
              <w:top w:val="nil"/>
              <w:bottom w:val="nil"/>
            </w:tcBorders>
          </w:tcPr>
          <w:p w:rsidR="00CD3558" w:rsidRDefault="00CD3558">
            <w:pPr>
              <w:widowControl/>
              <w:spacing w:line="360" w:lineRule="auto"/>
              <w:jc w:val="center"/>
              <w:rPr>
                <w:rFonts w:ascii="宋体" w:hAnsi="宋体"/>
                <w:szCs w:val="21"/>
              </w:rPr>
            </w:pPr>
          </w:p>
        </w:tc>
        <w:tc>
          <w:tcPr>
            <w:tcW w:w="3900" w:type="dxa"/>
            <w:vAlign w:val="center"/>
          </w:tcPr>
          <w:p w:rsidR="00CD3558" w:rsidRDefault="00E53106">
            <w:pPr>
              <w:widowControl/>
              <w:spacing w:line="360" w:lineRule="auto"/>
              <w:jc w:val="center"/>
              <w:rPr>
                <w:rFonts w:ascii="宋体" w:hAnsi="宋体"/>
                <w:szCs w:val="21"/>
              </w:rPr>
            </w:pPr>
            <w:r>
              <w:rPr>
                <w:rFonts w:ascii="宋体" w:hAnsi="宋体" w:hint="eastAsia"/>
                <w:szCs w:val="21"/>
              </w:rPr>
              <w:t>背面</w:t>
            </w:r>
          </w:p>
          <w:p w:rsidR="00CD3558" w:rsidRDefault="00E53106">
            <w:pPr>
              <w:widowControl/>
              <w:spacing w:line="360" w:lineRule="auto"/>
              <w:jc w:val="center"/>
              <w:rPr>
                <w:rFonts w:ascii="宋体" w:hAnsi="宋体"/>
                <w:szCs w:val="21"/>
              </w:rPr>
            </w:pPr>
            <w:r>
              <w:rPr>
                <w:rFonts w:ascii="宋体" w:hAnsi="宋体" w:hint="eastAsia"/>
                <w:szCs w:val="21"/>
              </w:rPr>
              <w:t>（复印或粘贴均可）</w:t>
            </w:r>
          </w:p>
        </w:tc>
      </w:tr>
    </w:tbl>
    <w:p w:rsidR="00CD3558" w:rsidRDefault="00CD3558">
      <w:pPr>
        <w:autoSpaceDE w:val="0"/>
        <w:autoSpaceDN w:val="0"/>
        <w:adjustRightInd w:val="0"/>
        <w:snapToGrid w:val="0"/>
        <w:spacing w:line="360" w:lineRule="auto"/>
        <w:jc w:val="left"/>
        <w:rPr>
          <w:rFonts w:ascii="宋体" w:hAnsi="宋体" w:cs="MingLiU"/>
          <w:kern w:val="0"/>
          <w:szCs w:val="21"/>
        </w:rPr>
      </w:pPr>
    </w:p>
    <w:p w:rsidR="00CD3558" w:rsidRDefault="00E53106">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ascii="宋体" w:hAnsi="宋体" w:cs="MingLiU" w:hint="eastAsia"/>
          <w:kern w:val="0"/>
          <w:szCs w:val="21"/>
        </w:rPr>
        <w:t>竞选</w:t>
      </w:r>
      <w:r>
        <w:rPr>
          <w:rFonts w:ascii="宋体" w:hAnsi="宋体" w:cs="MingLiU" w:hint="eastAsia"/>
          <w:spacing w:val="-1"/>
          <w:kern w:val="0"/>
          <w:szCs w:val="21"/>
        </w:rPr>
        <w:t>人</w:t>
      </w:r>
      <w:r>
        <w:rPr>
          <w:rFonts w:ascii="宋体" w:hAnsi="宋体" w:cs="MingLiU" w:hint="eastAsia"/>
          <w:kern w:val="0"/>
          <w:szCs w:val="21"/>
        </w:rPr>
        <w:t>：</w:t>
      </w:r>
      <w:r>
        <w:rPr>
          <w:rFonts w:ascii="宋体" w:hAnsi="宋体"/>
          <w:kern w:val="0"/>
          <w:szCs w:val="21"/>
          <w:u w:val="single"/>
        </w:rPr>
        <w:tab/>
      </w:r>
      <w:r>
        <w:rPr>
          <w:rFonts w:ascii="宋体" w:hAnsi="宋体" w:cs="MingLiU" w:hint="eastAsia"/>
          <w:spacing w:val="-1"/>
          <w:kern w:val="0"/>
          <w:szCs w:val="21"/>
        </w:rPr>
        <w:t>（</w:t>
      </w:r>
      <w:r>
        <w:rPr>
          <w:rFonts w:ascii="宋体" w:hAnsi="宋体" w:cs="MingLiU" w:hint="eastAsia"/>
          <w:kern w:val="0"/>
          <w:szCs w:val="21"/>
        </w:rPr>
        <w:t>盖单位公章）</w:t>
      </w:r>
    </w:p>
    <w:p w:rsidR="00CD3558" w:rsidRDefault="00CD3558">
      <w:pPr>
        <w:autoSpaceDE w:val="0"/>
        <w:autoSpaceDN w:val="0"/>
        <w:adjustRightInd w:val="0"/>
        <w:snapToGrid w:val="0"/>
        <w:spacing w:line="360" w:lineRule="auto"/>
        <w:jc w:val="left"/>
        <w:rPr>
          <w:rFonts w:ascii="宋体" w:hAnsi="宋体" w:cs="MingLiU"/>
          <w:kern w:val="0"/>
          <w:szCs w:val="21"/>
        </w:rPr>
      </w:pPr>
    </w:p>
    <w:p w:rsidR="00CD3558" w:rsidRDefault="00E53106">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kern w:val="0"/>
          <w:szCs w:val="21"/>
        </w:rPr>
      </w:pP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月日</w:t>
      </w:r>
    </w:p>
    <w:p w:rsidR="00CD3558" w:rsidRDefault="00CD3558">
      <w:pPr>
        <w:spacing w:line="360" w:lineRule="auto"/>
        <w:jc w:val="center"/>
        <w:rPr>
          <w:rFonts w:ascii="宋体" w:hAnsi="宋体"/>
          <w:b/>
          <w:bCs/>
          <w:kern w:val="44"/>
          <w:sz w:val="32"/>
          <w:szCs w:val="32"/>
        </w:rPr>
      </w:pPr>
    </w:p>
    <w:p w:rsidR="00CD3558" w:rsidRDefault="00CD3558">
      <w:pPr>
        <w:spacing w:line="360" w:lineRule="auto"/>
        <w:jc w:val="center"/>
        <w:rPr>
          <w:rFonts w:ascii="宋体" w:hAnsi="宋体"/>
          <w:b/>
          <w:bCs/>
          <w:kern w:val="44"/>
          <w:sz w:val="32"/>
          <w:szCs w:val="32"/>
        </w:rPr>
      </w:pPr>
    </w:p>
    <w:p w:rsidR="00CD3558" w:rsidRDefault="00CD3558">
      <w:pPr>
        <w:pStyle w:val="3"/>
        <w:jc w:val="center"/>
      </w:pPr>
      <w:bookmarkStart w:id="679" w:name="_Toc3358"/>
      <w:bookmarkStart w:id="680" w:name="_Toc24781"/>
      <w:bookmarkStart w:id="681" w:name="_Toc27943"/>
      <w:bookmarkStart w:id="682" w:name="_Toc28958"/>
      <w:bookmarkStart w:id="683" w:name="_Toc27512"/>
    </w:p>
    <w:p w:rsidR="00CD3558" w:rsidRDefault="00E53106">
      <w:pPr>
        <w:pStyle w:val="3"/>
        <w:jc w:val="center"/>
        <w:rPr>
          <w:rFonts w:cs="MingLiU"/>
          <w:spacing w:val="1"/>
          <w:w w:val="99"/>
          <w:sz w:val="28"/>
          <w:szCs w:val="32"/>
        </w:rPr>
      </w:pPr>
      <w:bookmarkStart w:id="684" w:name="_Toc528052000"/>
      <w:r>
        <w:rPr>
          <w:rFonts w:cs="MingLiU" w:hint="eastAsia"/>
          <w:spacing w:val="1"/>
          <w:w w:val="99"/>
          <w:sz w:val="28"/>
          <w:szCs w:val="32"/>
        </w:rPr>
        <w:t>授权委托书</w:t>
      </w:r>
      <w:bookmarkEnd w:id="679"/>
      <w:bookmarkEnd w:id="680"/>
      <w:bookmarkEnd w:id="681"/>
      <w:bookmarkEnd w:id="682"/>
      <w:bookmarkEnd w:id="683"/>
      <w:bookmarkEnd w:id="684"/>
    </w:p>
    <w:p w:rsidR="00CD3558" w:rsidRDefault="00CD3558">
      <w:pPr>
        <w:tabs>
          <w:tab w:val="left" w:pos="3046"/>
          <w:tab w:val="left" w:pos="7051"/>
          <w:tab w:val="left" w:pos="7679"/>
        </w:tabs>
        <w:autoSpaceDE w:val="0"/>
        <w:autoSpaceDN w:val="0"/>
        <w:adjustRightInd w:val="0"/>
        <w:snapToGrid w:val="0"/>
        <w:spacing w:line="360" w:lineRule="auto"/>
        <w:ind w:firstLine="420"/>
        <w:rPr>
          <w:rFonts w:ascii="宋体" w:hAnsi="宋体" w:cs="MingLiU"/>
          <w:color w:val="000000"/>
          <w:kern w:val="0"/>
          <w:sz w:val="24"/>
        </w:rPr>
      </w:pPr>
    </w:p>
    <w:p w:rsidR="00CD3558" w:rsidRDefault="00E53106">
      <w:pPr>
        <w:tabs>
          <w:tab w:val="left" w:pos="3046"/>
          <w:tab w:val="left" w:pos="7051"/>
          <w:tab w:val="left" w:pos="7679"/>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本人</w:t>
      </w:r>
      <w:r>
        <w:rPr>
          <w:rFonts w:ascii="宋体" w:hAnsi="宋体" w:hint="eastAsia"/>
          <w:color w:val="000000"/>
          <w:kern w:val="0"/>
          <w:sz w:val="24"/>
          <w:u w:val="single"/>
        </w:rPr>
        <w:tab/>
      </w:r>
      <w:r>
        <w:rPr>
          <w:rFonts w:ascii="宋体" w:hAnsi="宋体" w:cs="MingLiU" w:hint="eastAsia"/>
          <w:color w:val="000000"/>
          <w:kern w:val="0"/>
          <w:sz w:val="24"/>
        </w:rPr>
        <w:t>（姓名）系</w:t>
      </w:r>
      <w:r>
        <w:rPr>
          <w:rFonts w:ascii="宋体" w:hAnsi="宋体" w:hint="eastAsia"/>
          <w:color w:val="000000"/>
          <w:kern w:val="0"/>
          <w:sz w:val="24"/>
          <w:u w:val="single"/>
        </w:rPr>
        <w:tab/>
      </w:r>
      <w:r>
        <w:rPr>
          <w:rFonts w:ascii="宋体" w:hAnsi="宋体" w:hint="eastAsia"/>
          <w:color w:val="000000"/>
          <w:sz w:val="24"/>
        </w:rPr>
        <w:t xml:space="preserve">（竞选人名称）的法定代表人，现委托 </w:t>
      </w:r>
      <w:r>
        <w:rPr>
          <w:rFonts w:ascii="宋体" w:hAnsi="宋体" w:hint="eastAsia"/>
          <w:color w:val="000000"/>
          <w:kern w:val="0"/>
          <w:sz w:val="24"/>
          <w:u w:val="single"/>
        </w:rPr>
        <w:tab/>
      </w:r>
      <w:r>
        <w:rPr>
          <w:rFonts w:ascii="宋体" w:hAnsi="宋体" w:cs="MingLiU" w:hint="eastAsia"/>
          <w:color w:val="000000"/>
          <w:kern w:val="0"/>
          <w:sz w:val="24"/>
        </w:rPr>
        <w:t>（姓名）为我方代理人。代理人根据授权，以我方名义签署、澄清、说明、补正、递交、撤回、修改</w:t>
      </w:r>
      <w:r>
        <w:rPr>
          <w:rFonts w:ascii="宋体" w:hAnsi="宋体" w:hint="eastAsia"/>
          <w:color w:val="000000"/>
          <w:kern w:val="0"/>
          <w:sz w:val="24"/>
          <w:u w:val="single"/>
        </w:rPr>
        <w:tab/>
      </w:r>
      <w:r>
        <w:rPr>
          <w:rFonts w:ascii="宋体" w:hAnsi="宋体" w:cs="MingLiU" w:hint="eastAsia"/>
          <w:color w:val="000000"/>
          <w:kern w:val="0"/>
          <w:sz w:val="24"/>
        </w:rPr>
        <w:t>（项目名称）竞选文件、签订合同和处理有关事宜，其法律后果由我方承担。</w:t>
      </w:r>
    </w:p>
    <w:p w:rsidR="00CD3558" w:rsidRDefault="00E5310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sz w:val="24"/>
        </w:rPr>
      </w:pPr>
      <w:r>
        <w:rPr>
          <w:rFonts w:ascii="宋体" w:hAnsi="宋体" w:cs="MingLiU" w:hint="eastAsia"/>
          <w:color w:val="000000"/>
          <w:kern w:val="0"/>
          <w:sz w:val="24"/>
        </w:rPr>
        <w:t>委托</w:t>
      </w:r>
      <w:r>
        <w:rPr>
          <w:rFonts w:ascii="宋体" w:hAnsi="宋体" w:cs="MingLiU" w:hint="eastAsia"/>
          <w:color w:val="000000"/>
          <w:spacing w:val="-1"/>
          <w:kern w:val="0"/>
          <w:sz w:val="24"/>
        </w:rPr>
        <w:t>期</w:t>
      </w:r>
      <w:r>
        <w:rPr>
          <w:rFonts w:ascii="宋体" w:hAnsi="宋体" w:cs="MingLiU" w:hint="eastAsia"/>
          <w:color w:val="000000"/>
          <w:kern w:val="0"/>
          <w:sz w:val="24"/>
        </w:rPr>
        <w:t>限：</w:t>
      </w:r>
      <w:r>
        <w:rPr>
          <w:rFonts w:ascii="宋体" w:hAnsi="宋体" w:hint="eastAsia"/>
          <w:color w:val="000000"/>
          <w:kern w:val="0"/>
          <w:sz w:val="24"/>
          <w:u w:val="single"/>
        </w:rPr>
        <w:tab/>
      </w:r>
      <w:r>
        <w:rPr>
          <w:rFonts w:ascii="宋体" w:hAnsi="宋体" w:cs="MingLiU" w:hint="eastAsia"/>
          <w:color w:val="000000"/>
          <w:kern w:val="0"/>
          <w:sz w:val="24"/>
        </w:rPr>
        <w:t>。</w:t>
      </w:r>
    </w:p>
    <w:p w:rsidR="00CD3558" w:rsidRDefault="00E5310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代理人无转委托权。</w:t>
      </w:r>
    </w:p>
    <w:p w:rsidR="00CD3558" w:rsidRDefault="00E5310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sz w:val="24"/>
        </w:rPr>
      </w:pPr>
      <w:r>
        <w:rPr>
          <w:rFonts w:ascii="宋体" w:hAnsi="宋体" w:cs="MingLiU" w:hint="eastAsia"/>
          <w:color w:val="000000"/>
          <w:kern w:val="0"/>
          <w:sz w:val="24"/>
          <w:u w:val="single"/>
        </w:rPr>
        <w:t>在撤消授权的书面通知以前，本授权书一直有效。被授权人签署的所有文件（在授权书有效期内签署的）不因授权的撤消而失效。</w:t>
      </w:r>
    </w:p>
    <w:p w:rsidR="00CD3558" w:rsidRDefault="00E5310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000000"/>
          <w:kern w:val="0"/>
          <w:sz w:val="24"/>
        </w:rPr>
      </w:pPr>
      <w:r>
        <w:rPr>
          <w:rFonts w:ascii="宋体" w:hAnsi="宋体" w:cs="MingLiU" w:hint="eastAsia"/>
          <w:color w:val="000000"/>
          <w:kern w:val="0"/>
          <w:sz w:val="24"/>
        </w:rPr>
        <w:t>附：法定代表人身份证明。</w:t>
      </w:r>
    </w:p>
    <w:p w:rsidR="00CD3558" w:rsidRDefault="00CD3558">
      <w:pPr>
        <w:autoSpaceDE w:val="0"/>
        <w:autoSpaceDN w:val="0"/>
        <w:adjustRightInd w:val="0"/>
        <w:snapToGrid w:val="0"/>
        <w:spacing w:line="360" w:lineRule="auto"/>
        <w:rPr>
          <w:rFonts w:ascii="宋体" w:hAnsi="宋体" w:cs="MingLiU"/>
          <w:color w:val="000000"/>
          <w:kern w:val="0"/>
          <w:sz w:val="24"/>
        </w:rPr>
      </w:pPr>
    </w:p>
    <w:p w:rsidR="00CD3558" w:rsidRDefault="00E53106">
      <w:pPr>
        <w:tabs>
          <w:tab w:val="left" w:pos="4200"/>
          <w:tab w:val="left" w:pos="4620"/>
        </w:tabs>
        <w:autoSpaceDE w:val="0"/>
        <w:autoSpaceDN w:val="0"/>
        <w:adjustRightInd w:val="0"/>
        <w:snapToGrid w:val="0"/>
        <w:spacing w:line="400" w:lineRule="exact"/>
        <w:ind w:firstLine="1694"/>
        <w:rPr>
          <w:rFonts w:ascii="宋体" w:hAnsi="宋体"/>
          <w:color w:val="000000"/>
          <w:kern w:val="0"/>
          <w:sz w:val="24"/>
        </w:rPr>
      </w:pPr>
      <w:r>
        <w:rPr>
          <w:rFonts w:ascii="宋体" w:hAnsi="宋体" w:cs="MingLiU" w:hint="eastAsia"/>
          <w:color w:val="000000"/>
          <w:kern w:val="0"/>
          <w:sz w:val="24"/>
        </w:rPr>
        <w:t>竞  选  人：（</w:t>
      </w:r>
      <w:r>
        <w:rPr>
          <w:rFonts w:ascii="宋体" w:hAnsi="宋体" w:cs="MingLiU" w:hint="eastAsia"/>
          <w:color w:val="000000"/>
          <w:spacing w:val="-1"/>
          <w:kern w:val="0"/>
          <w:sz w:val="24"/>
        </w:rPr>
        <w:t>盖</w:t>
      </w:r>
      <w:r>
        <w:rPr>
          <w:rFonts w:ascii="宋体" w:hAnsi="宋体" w:cs="MingLiU" w:hint="eastAsia"/>
          <w:color w:val="000000"/>
          <w:kern w:val="0"/>
          <w:sz w:val="24"/>
        </w:rPr>
        <w:t>单位公章）</w:t>
      </w:r>
    </w:p>
    <w:p w:rsidR="00CD3558" w:rsidRDefault="00E53106">
      <w:pPr>
        <w:tabs>
          <w:tab w:val="left" w:pos="630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法定代表人：</w:t>
      </w:r>
      <w:r>
        <w:rPr>
          <w:rFonts w:ascii="宋体" w:hAnsi="宋体" w:hint="eastAsia"/>
          <w:color w:val="000000"/>
          <w:kern w:val="0"/>
          <w:sz w:val="24"/>
          <w:u w:val="single"/>
        </w:rPr>
        <w:tab/>
      </w:r>
      <w:r>
        <w:rPr>
          <w:rFonts w:ascii="宋体" w:hAnsi="宋体" w:hint="eastAsia"/>
          <w:color w:val="000000"/>
          <w:kern w:val="0"/>
          <w:sz w:val="24"/>
          <w:u w:val="single"/>
        </w:rPr>
        <w:tab/>
      </w:r>
      <w:r>
        <w:rPr>
          <w:rFonts w:ascii="宋体" w:hAnsi="宋体" w:cs="MingLiU" w:hint="eastAsia"/>
          <w:color w:val="000000"/>
          <w:kern w:val="0"/>
          <w:sz w:val="24"/>
        </w:rPr>
        <w:t>（签字）</w:t>
      </w:r>
    </w:p>
    <w:p w:rsidR="00CD3558" w:rsidRDefault="00E53106">
      <w:pPr>
        <w:tabs>
          <w:tab w:val="left" w:pos="526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身份证号码：</w:t>
      </w:r>
    </w:p>
    <w:p w:rsidR="00CD3558" w:rsidRDefault="00E53106">
      <w:pPr>
        <w:tabs>
          <w:tab w:val="left" w:pos="6720"/>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委托代理人：</w:t>
      </w:r>
      <w:r>
        <w:rPr>
          <w:rFonts w:ascii="宋体" w:hAnsi="宋体" w:hint="eastAsia"/>
          <w:color w:val="000000"/>
          <w:kern w:val="0"/>
          <w:sz w:val="24"/>
          <w:u w:val="single"/>
        </w:rPr>
        <w:tab/>
      </w:r>
      <w:r>
        <w:rPr>
          <w:rFonts w:ascii="宋体" w:hAnsi="宋体" w:cs="MingLiU" w:hint="eastAsia"/>
          <w:color w:val="000000"/>
          <w:kern w:val="0"/>
          <w:sz w:val="24"/>
        </w:rPr>
        <w:t>（签</w:t>
      </w:r>
      <w:r>
        <w:rPr>
          <w:rFonts w:ascii="宋体" w:hAnsi="宋体" w:cs="MingLiU" w:hint="eastAsia"/>
          <w:color w:val="000000"/>
          <w:spacing w:val="-1"/>
          <w:kern w:val="0"/>
          <w:sz w:val="24"/>
        </w:rPr>
        <w:t>字</w:t>
      </w:r>
      <w:r>
        <w:rPr>
          <w:rFonts w:ascii="宋体" w:hAnsi="宋体" w:cs="MingLiU" w:hint="eastAsia"/>
          <w:color w:val="000000"/>
          <w:kern w:val="0"/>
          <w:sz w:val="24"/>
        </w:rPr>
        <w:t>）</w:t>
      </w:r>
    </w:p>
    <w:p w:rsidR="00CD3558" w:rsidRDefault="00E53106">
      <w:pPr>
        <w:tabs>
          <w:tab w:val="left" w:pos="6825"/>
        </w:tabs>
        <w:autoSpaceDE w:val="0"/>
        <w:autoSpaceDN w:val="0"/>
        <w:adjustRightInd w:val="0"/>
        <w:snapToGrid w:val="0"/>
        <w:spacing w:line="400" w:lineRule="exact"/>
        <w:ind w:firstLine="1680"/>
        <w:rPr>
          <w:rFonts w:ascii="宋体" w:hAnsi="宋体" w:cs="MingLiU"/>
          <w:color w:val="000000"/>
          <w:kern w:val="0"/>
          <w:sz w:val="24"/>
        </w:rPr>
      </w:pPr>
      <w:r>
        <w:rPr>
          <w:rFonts w:ascii="宋体" w:hAnsi="宋体" w:cs="MingLiU" w:hint="eastAsia"/>
          <w:color w:val="000000"/>
          <w:kern w:val="0"/>
          <w:sz w:val="24"/>
        </w:rPr>
        <w:t>身份证号码：</w:t>
      </w:r>
    </w:p>
    <w:p w:rsidR="00CD3558" w:rsidRDefault="00CD3558">
      <w:pPr>
        <w:autoSpaceDE w:val="0"/>
        <w:autoSpaceDN w:val="0"/>
        <w:adjustRightInd w:val="0"/>
        <w:snapToGrid w:val="0"/>
        <w:spacing w:line="360" w:lineRule="auto"/>
        <w:rPr>
          <w:rFonts w:ascii="宋体" w:hAnsi="宋体" w:cs="MingLiU"/>
          <w:color w:val="000000"/>
          <w:kern w:val="0"/>
          <w:sz w:val="24"/>
        </w:rPr>
      </w:pPr>
    </w:p>
    <w:p w:rsidR="00CD3558" w:rsidRDefault="00E53106" w:rsidP="000D72EA">
      <w:pPr>
        <w:tabs>
          <w:tab w:val="left" w:pos="4005"/>
          <w:tab w:val="left" w:pos="4100"/>
          <w:tab w:val="left" w:pos="5040"/>
        </w:tabs>
        <w:autoSpaceDE w:val="0"/>
        <w:autoSpaceDN w:val="0"/>
        <w:adjustRightInd w:val="0"/>
        <w:snapToGrid w:val="0"/>
        <w:spacing w:line="360" w:lineRule="auto"/>
        <w:ind w:right="904" w:firstLineChars="936" w:firstLine="2246"/>
        <w:rPr>
          <w:rFonts w:ascii="宋体" w:hAnsi="宋体" w:cs="MingLiU"/>
          <w:color w:val="000000"/>
          <w:kern w:val="0"/>
          <w:sz w:val="24"/>
        </w:rPr>
      </w:pPr>
      <w:r>
        <w:rPr>
          <w:rFonts w:ascii="宋体" w:hAnsi="宋体" w:hint="eastAsia"/>
          <w:color w:val="000000"/>
          <w:kern w:val="0"/>
          <w:sz w:val="24"/>
          <w:u w:val="single"/>
        </w:rPr>
        <w:tab/>
      </w:r>
      <w:r>
        <w:rPr>
          <w:rFonts w:ascii="宋体" w:hAnsi="宋体" w:cs="MingLiU" w:hint="eastAsia"/>
          <w:color w:val="000000"/>
          <w:kern w:val="0"/>
          <w:sz w:val="24"/>
        </w:rPr>
        <w:t>年</w:t>
      </w:r>
      <w:r>
        <w:rPr>
          <w:rFonts w:ascii="宋体" w:hAnsi="宋体" w:hint="eastAsia"/>
          <w:color w:val="000000"/>
          <w:kern w:val="0"/>
          <w:sz w:val="24"/>
          <w:u w:val="single"/>
        </w:rPr>
        <w:tab/>
      </w:r>
      <w:r>
        <w:rPr>
          <w:rFonts w:ascii="宋体" w:hAnsi="宋体" w:cs="MingLiU" w:hint="eastAsia"/>
          <w:color w:val="000000"/>
          <w:kern w:val="0"/>
          <w:sz w:val="24"/>
        </w:rPr>
        <w:t>月</w:t>
      </w:r>
      <w:r>
        <w:rPr>
          <w:rFonts w:ascii="宋体" w:hAnsi="宋体" w:hint="eastAsia"/>
          <w:color w:val="000000"/>
          <w:kern w:val="0"/>
          <w:sz w:val="24"/>
          <w:u w:val="single"/>
        </w:rPr>
        <w:tab/>
      </w:r>
      <w:r>
        <w:rPr>
          <w:rFonts w:ascii="宋体" w:hAnsi="宋体" w:cs="MingLiU" w:hint="eastAsia"/>
          <w:color w:val="000000"/>
          <w:kern w:val="0"/>
          <w:sz w:val="24"/>
        </w:rPr>
        <w:t>日</w:t>
      </w:r>
    </w:p>
    <w:tbl>
      <w:tblPr>
        <w:tblpPr w:leftFromText="180" w:rightFromText="180" w:vertAnchor="text" w:horzAnchor="page" w:tblpX="1964" w:tblpY="383"/>
        <w:tblW w:w="4068"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4068"/>
      </w:tblGrid>
      <w:tr w:rsidR="00CD3558">
        <w:trPr>
          <w:trHeight w:val="2326"/>
        </w:trPr>
        <w:tc>
          <w:tcPr>
            <w:tcW w:w="4068" w:type="dxa"/>
            <w:tcBorders>
              <w:top w:val="dotDotDash" w:sz="4" w:space="0" w:color="auto"/>
              <w:left w:val="dotDotDash" w:sz="4" w:space="0" w:color="auto"/>
              <w:bottom w:val="dotDotDash" w:sz="4" w:space="0" w:color="auto"/>
              <w:right w:val="dotDotDash" w:sz="4" w:space="0" w:color="auto"/>
            </w:tcBorders>
            <w:vAlign w:val="center"/>
          </w:tcPr>
          <w:p w:rsidR="00CD3558" w:rsidRDefault="00E53106" w:rsidP="000D72EA">
            <w:pPr>
              <w:spacing w:line="520" w:lineRule="exact"/>
              <w:ind w:firstLineChars="100" w:firstLine="241"/>
              <w:jc w:val="center"/>
              <w:rPr>
                <w:rFonts w:ascii="宋体" w:hAnsi="宋体"/>
                <w:b/>
                <w:color w:val="000000"/>
                <w:sz w:val="24"/>
              </w:rPr>
            </w:pPr>
            <w:r>
              <w:rPr>
                <w:rFonts w:ascii="宋体" w:hAnsi="宋体" w:hint="eastAsia"/>
                <w:b/>
                <w:color w:val="000000"/>
                <w:sz w:val="24"/>
              </w:rPr>
              <w:t>此处粘贴法定代表人身份证复印件</w:t>
            </w:r>
          </w:p>
          <w:p w:rsidR="00CD3558" w:rsidRDefault="00CD3558">
            <w:pPr>
              <w:spacing w:line="520" w:lineRule="exact"/>
              <w:jc w:val="center"/>
              <w:rPr>
                <w:rFonts w:ascii="宋体" w:hAnsi="宋体"/>
                <w:b/>
                <w:color w:val="000000"/>
                <w:sz w:val="24"/>
              </w:rPr>
            </w:pPr>
          </w:p>
          <w:p w:rsidR="00CD3558" w:rsidRDefault="00CD3558">
            <w:pPr>
              <w:spacing w:line="520" w:lineRule="exact"/>
              <w:jc w:val="center"/>
              <w:rPr>
                <w:rFonts w:ascii="宋体" w:hAnsi="宋体"/>
                <w:b/>
                <w:color w:val="000000"/>
                <w:sz w:val="24"/>
              </w:rPr>
            </w:pPr>
          </w:p>
          <w:p w:rsidR="00CD3558" w:rsidRDefault="00CD3558">
            <w:pPr>
              <w:spacing w:line="520" w:lineRule="exact"/>
              <w:jc w:val="center"/>
              <w:rPr>
                <w:rFonts w:ascii="宋体" w:hAnsi="宋体"/>
                <w:b/>
                <w:color w:val="000000"/>
                <w:sz w:val="24"/>
              </w:rPr>
            </w:pPr>
          </w:p>
        </w:tc>
      </w:tr>
    </w:tbl>
    <w:p w:rsidR="00CD3558" w:rsidRDefault="00CD3558">
      <w:pPr>
        <w:rPr>
          <w:rFonts w:ascii="宋体" w:hAnsi="宋体"/>
          <w:vanish/>
        </w:rPr>
      </w:pPr>
    </w:p>
    <w:tbl>
      <w:tblPr>
        <w:tblpPr w:leftFromText="180" w:rightFromText="180" w:vertAnchor="text" w:horzAnchor="margin" w:tblpXSpec="right" w:tblpY="383"/>
        <w:tblW w:w="4212"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4212"/>
      </w:tblGrid>
      <w:tr w:rsidR="00CD3558">
        <w:trPr>
          <w:trHeight w:val="2340"/>
        </w:trPr>
        <w:tc>
          <w:tcPr>
            <w:tcW w:w="4212" w:type="dxa"/>
            <w:tcBorders>
              <w:top w:val="dotDotDash" w:sz="4" w:space="0" w:color="auto"/>
              <w:left w:val="dotDotDash" w:sz="4" w:space="0" w:color="auto"/>
              <w:bottom w:val="dotDotDash" w:sz="4" w:space="0" w:color="auto"/>
              <w:right w:val="dotDotDash" w:sz="4" w:space="0" w:color="auto"/>
            </w:tcBorders>
          </w:tcPr>
          <w:p w:rsidR="00CD3558" w:rsidRDefault="00E53106" w:rsidP="000D72EA">
            <w:pPr>
              <w:spacing w:line="520" w:lineRule="exact"/>
              <w:ind w:firstLineChars="147" w:firstLine="354"/>
              <w:rPr>
                <w:rFonts w:ascii="宋体" w:hAnsi="宋体"/>
                <w:b/>
                <w:color w:val="000000"/>
                <w:sz w:val="24"/>
              </w:rPr>
            </w:pPr>
            <w:r>
              <w:rPr>
                <w:rFonts w:ascii="宋体" w:hAnsi="宋体" w:hint="eastAsia"/>
                <w:b/>
                <w:color w:val="000000"/>
                <w:sz w:val="24"/>
              </w:rPr>
              <w:t>此处粘贴授权代理人身份证复印件</w:t>
            </w:r>
          </w:p>
          <w:p w:rsidR="00CD3558" w:rsidRDefault="00CD3558">
            <w:pPr>
              <w:spacing w:line="520" w:lineRule="exact"/>
              <w:rPr>
                <w:rFonts w:ascii="宋体" w:hAnsi="宋体"/>
                <w:b/>
                <w:color w:val="000000"/>
                <w:sz w:val="24"/>
              </w:rPr>
            </w:pPr>
          </w:p>
          <w:p w:rsidR="00CD3558" w:rsidRDefault="00CD3558">
            <w:pPr>
              <w:spacing w:line="520" w:lineRule="exact"/>
              <w:rPr>
                <w:rFonts w:ascii="宋体" w:hAnsi="宋体"/>
                <w:b/>
                <w:color w:val="000000"/>
                <w:sz w:val="24"/>
              </w:rPr>
            </w:pPr>
          </w:p>
          <w:p w:rsidR="00CD3558" w:rsidRDefault="00CD3558">
            <w:pPr>
              <w:spacing w:line="520" w:lineRule="exact"/>
              <w:rPr>
                <w:rFonts w:ascii="宋体" w:hAnsi="宋体"/>
                <w:b/>
                <w:color w:val="000000"/>
                <w:sz w:val="24"/>
              </w:rPr>
            </w:pPr>
          </w:p>
        </w:tc>
      </w:tr>
    </w:tbl>
    <w:p w:rsidR="00CD3558" w:rsidRDefault="00CD3558">
      <w:pPr>
        <w:snapToGrid w:val="0"/>
        <w:spacing w:line="360" w:lineRule="auto"/>
        <w:rPr>
          <w:rFonts w:ascii="宋体" w:hAnsi="宋体"/>
          <w:color w:val="000000"/>
          <w:sz w:val="24"/>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CD3558">
      <w:pPr>
        <w:snapToGrid w:val="0"/>
        <w:spacing w:line="360" w:lineRule="auto"/>
        <w:rPr>
          <w:rFonts w:ascii="宋体" w:hAnsi="宋体"/>
          <w:szCs w:val="21"/>
        </w:rPr>
      </w:pPr>
    </w:p>
    <w:p w:rsidR="00CD3558" w:rsidRDefault="00E53106">
      <w:pPr>
        <w:snapToGrid w:val="0"/>
        <w:spacing w:line="360" w:lineRule="auto"/>
        <w:rPr>
          <w:rFonts w:ascii="宋体" w:hAnsi="宋体"/>
          <w:szCs w:val="21"/>
        </w:rPr>
      </w:pPr>
      <w:r>
        <w:rPr>
          <w:rFonts w:ascii="宋体" w:hAnsi="宋体" w:hint="eastAsia"/>
          <w:szCs w:val="21"/>
        </w:rPr>
        <w:t>注：</w:t>
      </w:r>
      <w:r>
        <w:rPr>
          <w:rFonts w:ascii="宋体" w:hAnsi="宋体" w:hint="eastAsia"/>
          <w:szCs w:val="21"/>
          <w:u w:val="double"/>
        </w:rPr>
        <w:t>1、法定代表人参加竞选活动并签署文件的不需要授权委托书，只需提供法定代表人身份证明；非法定代表人参加竞选活动及签署文件的除提供法定代表人身份证明外还须提供授权委托书。</w:t>
      </w:r>
    </w:p>
    <w:p w:rsidR="00CD3558" w:rsidRDefault="00E53106">
      <w:pPr>
        <w:snapToGrid w:val="0"/>
        <w:spacing w:line="360" w:lineRule="auto"/>
        <w:rPr>
          <w:rFonts w:ascii="宋体" w:hAnsi="宋体"/>
          <w:szCs w:val="21"/>
          <w:u w:val="double"/>
        </w:rPr>
      </w:pPr>
      <w:r>
        <w:rPr>
          <w:rFonts w:ascii="宋体" w:hAnsi="宋体" w:hint="eastAsia"/>
          <w:szCs w:val="21"/>
          <w:u w:val="double"/>
        </w:rPr>
        <w:t>2、法定代表人身份证明及授权委托书原件一式叁份, 贰份分别封装于正副本的竞选函部分，一份受托人随身携带便于开标时身份符合性鉴定时的查验。</w:t>
      </w:r>
    </w:p>
    <w:p w:rsidR="00CD3558" w:rsidRDefault="00CD3558">
      <w:pPr>
        <w:pStyle w:val="3"/>
        <w:spacing w:before="0" w:line="360" w:lineRule="auto"/>
        <w:jc w:val="both"/>
        <w:rPr>
          <w:rFonts w:ascii="宋体"/>
          <w:color w:val="000000"/>
        </w:rPr>
      </w:pPr>
      <w:bookmarkStart w:id="685" w:name="_Toc22437"/>
      <w:bookmarkStart w:id="686" w:name="_Toc8393"/>
    </w:p>
    <w:p w:rsidR="00CD3558" w:rsidRDefault="00CD3558">
      <w:pPr>
        <w:pStyle w:val="2"/>
        <w:jc w:val="center"/>
      </w:pPr>
      <w:bookmarkStart w:id="687" w:name="_Toc1445"/>
      <w:bookmarkStart w:id="688" w:name="_Toc7156"/>
    </w:p>
    <w:p w:rsidR="00CD3558" w:rsidRDefault="00E53106">
      <w:pPr>
        <w:pStyle w:val="2"/>
        <w:jc w:val="center"/>
      </w:pPr>
      <w:bookmarkStart w:id="689" w:name="_Toc528052001"/>
      <w:r>
        <w:rPr>
          <w:rFonts w:hint="eastAsia"/>
        </w:rPr>
        <w:t>（三）比选保证金</w:t>
      </w:r>
      <w:bookmarkEnd w:id="685"/>
      <w:bookmarkEnd w:id="686"/>
      <w:bookmarkEnd w:id="687"/>
      <w:bookmarkEnd w:id="688"/>
      <w:bookmarkEnd w:id="689"/>
    </w:p>
    <w:p w:rsidR="00CD3558" w:rsidRDefault="00CD3558">
      <w:pPr>
        <w:spacing w:line="360" w:lineRule="auto"/>
        <w:rPr>
          <w:rFonts w:ascii="宋体"/>
          <w:color w:val="000000"/>
          <w:szCs w:val="21"/>
        </w:rPr>
      </w:pPr>
    </w:p>
    <w:p w:rsidR="00CD3558" w:rsidRDefault="00CD3558">
      <w:pPr>
        <w:spacing w:line="360" w:lineRule="auto"/>
        <w:rPr>
          <w:rFonts w:ascii="宋体"/>
          <w:color w:val="000000"/>
          <w:szCs w:val="21"/>
        </w:rPr>
      </w:pPr>
    </w:p>
    <w:p w:rsidR="00CD3558" w:rsidRDefault="00CD3558">
      <w:pPr>
        <w:spacing w:line="360" w:lineRule="auto"/>
        <w:rPr>
          <w:rFonts w:ascii="宋体"/>
          <w:color w:val="000000"/>
          <w:szCs w:val="21"/>
        </w:rPr>
      </w:pPr>
    </w:p>
    <w:p w:rsidR="00CD3558" w:rsidRDefault="00CD3558">
      <w:pPr>
        <w:spacing w:line="360" w:lineRule="auto"/>
        <w:rPr>
          <w:rFonts w:ascii="宋体"/>
          <w:color w:val="000000"/>
          <w:szCs w:val="21"/>
        </w:rPr>
      </w:pPr>
    </w:p>
    <w:tbl>
      <w:tblPr>
        <w:tblpPr w:leftFromText="180" w:rightFromText="180" w:vertAnchor="text" w:horzAnchor="margin" w:tblpXSpec="center" w:tblpY="731"/>
        <w:tblW w:w="6720" w:type="dxa"/>
        <w:tblBorders>
          <w:top w:val="dotDotDash" w:sz="4" w:space="0" w:color="auto"/>
          <w:left w:val="dotDotDash" w:sz="4" w:space="0" w:color="auto"/>
          <w:bottom w:val="dotDotDash" w:sz="4" w:space="0" w:color="auto"/>
          <w:right w:val="dotDotDash" w:sz="4" w:space="0" w:color="auto"/>
        </w:tblBorders>
        <w:tblLayout w:type="fixed"/>
        <w:tblLook w:val="04A0"/>
      </w:tblPr>
      <w:tblGrid>
        <w:gridCol w:w="6720"/>
      </w:tblGrid>
      <w:tr w:rsidR="00CD3558">
        <w:trPr>
          <w:trHeight w:val="4039"/>
        </w:trPr>
        <w:tc>
          <w:tcPr>
            <w:tcW w:w="6720" w:type="dxa"/>
            <w:tcBorders>
              <w:top w:val="dotDotDash" w:sz="4" w:space="0" w:color="auto"/>
              <w:bottom w:val="dotDotDash" w:sz="4" w:space="0" w:color="auto"/>
            </w:tcBorders>
          </w:tcPr>
          <w:p w:rsidR="00CD3558" w:rsidRDefault="00CD3558">
            <w:pPr>
              <w:spacing w:line="360" w:lineRule="auto"/>
              <w:rPr>
                <w:rFonts w:ascii="宋体"/>
                <w:b/>
                <w:color w:val="000000"/>
                <w:sz w:val="28"/>
                <w:szCs w:val="28"/>
              </w:rPr>
            </w:pPr>
          </w:p>
          <w:p w:rsidR="00CD3558" w:rsidRDefault="00CD3558">
            <w:pPr>
              <w:spacing w:line="360" w:lineRule="auto"/>
              <w:rPr>
                <w:rFonts w:ascii="宋体"/>
                <w:b/>
                <w:color w:val="000000"/>
                <w:sz w:val="28"/>
                <w:szCs w:val="28"/>
              </w:rPr>
            </w:pPr>
          </w:p>
          <w:p w:rsidR="00CD3558" w:rsidRDefault="00CD3558">
            <w:pPr>
              <w:spacing w:line="360" w:lineRule="auto"/>
              <w:rPr>
                <w:rFonts w:ascii="宋体"/>
                <w:b/>
                <w:color w:val="000000"/>
                <w:sz w:val="28"/>
                <w:szCs w:val="28"/>
              </w:rPr>
            </w:pPr>
          </w:p>
          <w:p w:rsidR="00CD3558" w:rsidRDefault="00E53106">
            <w:pPr>
              <w:spacing w:line="360" w:lineRule="auto"/>
              <w:jc w:val="center"/>
              <w:rPr>
                <w:rFonts w:ascii="宋体"/>
                <w:b/>
                <w:color w:val="000000"/>
                <w:sz w:val="28"/>
                <w:szCs w:val="28"/>
              </w:rPr>
            </w:pPr>
            <w:r>
              <w:rPr>
                <w:rFonts w:ascii="宋体" w:hAnsi="宋体" w:cs="MingLiU" w:hint="eastAsia"/>
                <w:color w:val="000000"/>
                <w:kern w:val="0"/>
                <w:szCs w:val="21"/>
              </w:rPr>
              <w:t>此处附保证金交款凭据复印件</w:t>
            </w:r>
          </w:p>
          <w:p w:rsidR="00CD3558" w:rsidRDefault="00CD3558">
            <w:pPr>
              <w:spacing w:line="360" w:lineRule="auto"/>
              <w:rPr>
                <w:rFonts w:ascii="宋体"/>
                <w:b/>
                <w:color w:val="000000"/>
                <w:sz w:val="28"/>
                <w:szCs w:val="28"/>
              </w:rPr>
            </w:pPr>
          </w:p>
        </w:tc>
      </w:tr>
    </w:tbl>
    <w:p w:rsidR="00CD3558" w:rsidRDefault="00CD3558" w:rsidP="000D72EA">
      <w:pPr>
        <w:ind w:firstLineChars="150" w:firstLine="316"/>
        <w:rPr>
          <w:rFonts w:ascii="宋体" w:hAnsi="宋体"/>
          <w:b/>
          <w:szCs w:val="21"/>
        </w:rPr>
      </w:pPr>
    </w:p>
    <w:p w:rsidR="00CD3558" w:rsidRDefault="00CD3558">
      <w:pPr>
        <w:tabs>
          <w:tab w:val="left" w:pos="5760"/>
        </w:tabs>
        <w:autoSpaceDE w:val="0"/>
        <w:autoSpaceDN w:val="0"/>
        <w:adjustRightInd w:val="0"/>
        <w:spacing w:line="300" w:lineRule="exact"/>
        <w:ind w:right="11"/>
        <w:rPr>
          <w:rFonts w:ascii="宋体" w:hAnsi="宋体" w:cs="MingLiU"/>
          <w:kern w:val="0"/>
          <w:szCs w:val="21"/>
        </w:rPr>
      </w:pPr>
    </w:p>
    <w:p w:rsidR="00CD3558" w:rsidRDefault="00CD3558">
      <w:pPr>
        <w:autoSpaceDE w:val="0"/>
        <w:autoSpaceDN w:val="0"/>
        <w:adjustRightInd w:val="0"/>
        <w:snapToGrid w:val="0"/>
        <w:spacing w:line="360" w:lineRule="auto"/>
        <w:rPr>
          <w:rFonts w:ascii="宋体" w:hAnsi="宋体" w:cs="MingLiU"/>
          <w:bCs/>
          <w:snapToGrid w:val="0"/>
          <w:kern w:val="0"/>
          <w:sz w:val="20"/>
          <w:szCs w:val="20"/>
        </w:rPr>
      </w:pPr>
    </w:p>
    <w:p w:rsidR="00CD3558" w:rsidRDefault="00CD3558">
      <w:pP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 w:rsidR="00CD3558" w:rsidRDefault="00CD3558">
      <w:pPr>
        <w:pStyle w:val="3"/>
        <w:jc w:val="center"/>
        <w:rPr>
          <w:rFonts w:ascii="宋体" w:hAnsi="宋体"/>
          <w:snapToGrid w:val="0"/>
          <w:szCs w:val="21"/>
        </w:rPr>
      </w:pPr>
    </w:p>
    <w:p w:rsidR="00CD3558" w:rsidRDefault="00CD3558">
      <w:pPr>
        <w:pStyle w:val="3"/>
        <w:jc w:val="center"/>
        <w:rPr>
          <w:rFonts w:ascii="宋体" w:hAnsi="宋体"/>
          <w:snapToGrid w:val="0"/>
          <w:szCs w:val="21"/>
        </w:rPr>
      </w:pPr>
    </w:p>
    <w:p w:rsidR="00CD3558" w:rsidRDefault="00CD3558">
      <w:pPr>
        <w:rPr>
          <w:rFonts w:ascii="宋体" w:hAnsi="宋体"/>
          <w:snapToGrid w:val="0"/>
          <w:szCs w:val="21"/>
        </w:rPr>
      </w:pPr>
    </w:p>
    <w:p w:rsidR="00CD3558" w:rsidRDefault="00CD3558">
      <w:pPr>
        <w:rPr>
          <w:rFonts w:ascii="宋体" w:hAnsi="宋体"/>
          <w:snapToGrid w:val="0"/>
          <w:szCs w:val="21"/>
        </w:rPr>
      </w:pPr>
    </w:p>
    <w:p w:rsidR="00CD3558" w:rsidRDefault="00CD3558">
      <w:pPr>
        <w:jc w:val="center"/>
        <w:rPr>
          <w:rFonts w:ascii="宋体" w:hAnsi="宋体"/>
          <w:b/>
          <w:bCs/>
          <w:sz w:val="36"/>
          <w:szCs w:val="36"/>
        </w:rPr>
      </w:pPr>
    </w:p>
    <w:p w:rsidR="00CD3558" w:rsidRDefault="00E53106">
      <w:pPr>
        <w:pStyle w:val="2"/>
        <w:jc w:val="center"/>
      </w:pPr>
      <w:bookmarkStart w:id="690" w:name="_Toc528052002"/>
      <w:r>
        <w:rPr>
          <w:rFonts w:hint="eastAsia"/>
        </w:rPr>
        <w:t>（四）技术部分</w:t>
      </w:r>
      <w:bookmarkEnd w:id="690"/>
    </w:p>
    <w:p w:rsidR="00CD3558" w:rsidRDefault="00CD3558">
      <w:pPr>
        <w:autoSpaceDE w:val="0"/>
        <w:autoSpaceDN w:val="0"/>
        <w:adjustRightInd w:val="0"/>
        <w:snapToGrid w:val="0"/>
        <w:spacing w:line="360" w:lineRule="auto"/>
        <w:jc w:val="left"/>
        <w:rPr>
          <w:rFonts w:ascii="宋体" w:hAnsi="宋体" w:cs="MingLiU"/>
          <w:b/>
          <w:kern w:val="0"/>
          <w:sz w:val="28"/>
          <w:szCs w:val="28"/>
        </w:rPr>
      </w:pPr>
    </w:p>
    <w:p w:rsidR="006E659E" w:rsidRDefault="006E659E" w:rsidP="006E659E">
      <w:pPr>
        <w:autoSpaceDE w:val="0"/>
        <w:autoSpaceDN w:val="0"/>
        <w:adjustRightInd w:val="0"/>
        <w:snapToGrid w:val="0"/>
        <w:spacing w:line="360" w:lineRule="auto"/>
        <w:ind w:firstLineChars="1450" w:firstLine="4076"/>
        <w:jc w:val="left"/>
        <w:rPr>
          <w:rFonts w:ascii="宋体" w:hAnsi="宋体" w:cs="MingLiU"/>
          <w:b/>
          <w:kern w:val="0"/>
          <w:sz w:val="28"/>
          <w:szCs w:val="28"/>
        </w:rPr>
      </w:pPr>
      <w:r>
        <w:rPr>
          <w:rFonts w:ascii="宋体" w:hAnsi="宋体" w:cs="MingLiU" w:hint="eastAsia"/>
          <w:b/>
          <w:kern w:val="0"/>
          <w:sz w:val="28"/>
          <w:szCs w:val="28"/>
        </w:rPr>
        <w:t>目     录</w:t>
      </w:r>
    </w:p>
    <w:p w:rsidR="006E659E" w:rsidRDefault="006E659E" w:rsidP="006E659E">
      <w:pPr>
        <w:autoSpaceDE w:val="0"/>
        <w:autoSpaceDN w:val="0"/>
        <w:adjustRightInd w:val="0"/>
        <w:snapToGrid w:val="0"/>
        <w:spacing w:line="360" w:lineRule="auto"/>
        <w:ind w:firstLineChars="1450" w:firstLine="4076"/>
        <w:jc w:val="left"/>
        <w:rPr>
          <w:rFonts w:ascii="宋体" w:hAnsi="宋体" w:cs="MingLiU"/>
          <w:b/>
          <w:kern w:val="0"/>
          <w:sz w:val="28"/>
          <w:szCs w:val="28"/>
        </w:rPr>
      </w:pPr>
    </w:p>
    <w:p w:rsidR="006E659E" w:rsidRDefault="006E659E" w:rsidP="006E659E">
      <w:pPr>
        <w:autoSpaceDE w:val="0"/>
        <w:autoSpaceDN w:val="0"/>
        <w:adjustRightInd w:val="0"/>
        <w:spacing w:line="360" w:lineRule="auto"/>
        <w:ind w:right="-20"/>
        <w:jc w:val="left"/>
        <w:rPr>
          <w:rFonts w:ascii="宋体" w:hAnsi="宋体" w:cs="MingLiU"/>
          <w:kern w:val="0"/>
          <w:sz w:val="24"/>
        </w:rPr>
      </w:pPr>
      <w:r>
        <w:rPr>
          <w:rFonts w:ascii="宋体" w:hAnsi="宋体" w:cs="MingLiU" w:hint="eastAsia"/>
          <w:kern w:val="0"/>
          <w:sz w:val="24"/>
        </w:rPr>
        <w:t>1、所投各产品的技术参数（或技术指标）</w:t>
      </w:r>
    </w:p>
    <w:p w:rsidR="006E659E" w:rsidRDefault="006E659E" w:rsidP="006E659E">
      <w:pPr>
        <w:autoSpaceDE w:val="0"/>
        <w:autoSpaceDN w:val="0"/>
        <w:adjustRightInd w:val="0"/>
        <w:spacing w:line="360" w:lineRule="auto"/>
        <w:ind w:right="-20"/>
        <w:rPr>
          <w:rFonts w:ascii="宋体" w:hAnsi="宋体" w:cs="MingLiU"/>
          <w:kern w:val="0"/>
          <w:sz w:val="24"/>
        </w:rPr>
      </w:pPr>
      <w:r>
        <w:rPr>
          <w:rFonts w:ascii="宋体" w:hAnsi="宋体" w:cs="MingLiU" w:hint="eastAsia"/>
          <w:kern w:val="0"/>
          <w:sz w:val="24"/>
        </w:rPr>
        <w:t>2、技术条款差异表</w:t>
      </w:r>
    </w:p>
    <w:p w:rsidR="006E659E" w:rsidRDefault="006E659E" w:rsidP="006E659E">
      <w:pPr>
        <w:autoSpaceDE w:val="0"/>
        <w:autoSpaceDN w:val="0"/>
        <w:adjustRightInd w:val="0"/>
        <w:spacing w:line="360" w:lineRule="auto"/>
        <w:ind w:right="-20"/>
        <w:rPr>
          <w:rFonts w:ascii="宋体" w:hAnsi="宋体" w:cs="MingLiU"/>
          <w:kern w:val="0"/>
          <w:sz w:val="24"/>
        </w:rPr>
      </w:pPr>
      <w:r>
        <w:rPr>
          <w:rFonts w:ascii="宋体" w:hAnsi="宋体" w:cs="MingLiU" w:hint="eastAsia"/>
          <w:kern w:val="0"/>
          <w:sz w:val="24"/>
        </w:rPr>
        <w:t>3、技术服务方案</w:t>
      </w:r>
    </w:p>
    <w:p w:rsidR="006E659E" w:rsidRDefault="006E659E" w:rsidP="006E659E">
      <w:pPr>
        <w:autoSpaceDE w:val="0"/>
        <w:autoSpaceDN w:val="0"/>
        <w:adjustRightInd w:val="0"/>
        <w:spacing w:line="360" w:lineRule="auto"/>
        <w:ind w:right="-20" w:firstLineChars="100" w:firstLine="240"/>
        <w:rPr>
          <w:szCs w:val="21"/>
        </w:rPr>
      </w:pPr>
      <w:r>
        <w:rPr>
          <w:rFonts w:ascii="宋体" w:hAnsi="宋体" w:cs="MingLiU" w:hint="eastAsia"/>
          <w:kern w:val="0"/>
          <w:sz w:val="24"/>
        </w:rPr>
        <w:t>(1)</w:t>
      </w:r>
      <w:r w:rsidRPr="002D1F96">
        <w:rPr>
          <w:rFonts w:hint="eastAsia"/>
          <w:szCs w:val="21"/>
        </w:rPr>
        <w:t xml:space="preserve"> </w:t>
      </w:r>
      <w:r>
        <w:rPr>
          <w:rFonts w:hint="eastAsia"/>
          <w:szCs w:val="21"/>
        </w:rPr>
        <w:t>设备安装、制作方案</w:t>
      </w:r>
    </w:p>
    <w:p w:rsidR="006E659E" w:rsidRDefault="006E659E" w:rsidP="006E659E">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 xml:space="preserve"> (2)</w:t>
      </w:r>
      <w:r w:rsidRPr="002D1F96">
        <w:rPr>
          <w:rFonts w:ascii="宋体" w:hAnsi="宋体" w:cs="宋体" w:hint="eastAsia"/>
          <w:szCs w:val="21"/>
        </w:rPr>
        <w:t xml:space="preserve"> </w:t>
      </w:r>
      <w:r>
        <w:rPr>
          <w:rFonts w:ascii="宋体" w:hAnsi="宋体" w:cs="宋体" w:hint="eastAsia"/>
          <w:szCs w:val="21"/>
        </w:rPr>
        <w:t>安全管理体系与措施</w:t>
      </w:r>
    </w:p>
    <w:p w:rsidR="006E659E" w:rsidRDefault="006E659E" w:rsidP="006E659E">
      <w:pPr>
        <w:autoSpaceDE w:val="0"/>
        <w:autoSpaceDN w:val="0"/>
        <w:adjustRightInd w:val="0"/>
        <w:spacing w:line="360" w:lineRule="auto"/>
        <w:ind w:right="-20" w:firstLineChars="100" w:firstLine="240"/>
        <w:rPr>
          <w:rFonts w:ascii="宋体" w:hAnsi="宋体" w:cs="宋体"/>
          <w:szCs w:val="21"/>
        </w:rPr>
      </w:pPr>
      <w:r>
        <w:rPr>
          <w:rFonts w:ascii="宋体" w:hAnsi="宋体" w:cs="MingLiU" w:hint="eastAsia"/>
          <w:kern w:val="0"/>
          <w:sz w:val="24"/>
        </w:rPr>
        <w:t>(3)</w:t>
      </w:r>
      <w:r w:rsidRPr="002D1F96">
        <w:rPr>
          <w:rFonts w:ascii="宋体" w:hAnsi="宋体" w:cs="宋体" w:hint="eastAsia"/>
          <w:szCs w:val="21"/>
        </w:rPr>
        <w:t xml:space="preserve"> </w:t>
      </w:r>
      <w:r>
        <w:rPr>
          <w:rFonts w:ascii="宋体" w:hAnsi="宋体" w:cs="宋体" w:hint="eastAsia"/>
          <w:szCs w:val="21"/>
        </w:rPr>
        <w:t>质量管理体系与措施</w:t>
      </w:r>
    </w:p>
    <w:p w:rsidR="006E659E" w:rsidRDefault="006E659E" w:rsidP="006E659E">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（4）售后服务措施</w:t>
      </w:r>
    </w:p>
    <w:p w:rsidR="00CD3558" w:rsidRPr="006E659E" w:rsidRDefault="00CD3558">
      <w:pPr>
        <w:autoSpaceDE w:val="0"/>
        <w:autoSpaceDN w:val="0"/>
        <w:adjustRightInd w:val="0"/>
        <w:spacing w:line="360" w:lineRule="auto"/>
        <w:ind w:right="-20"/>
        <w:rPr>
          <w:rFonts w:ascii="宋体" w:hAnsi="宋体" w:cs="MingLiU"/>
          <w:kern w:val="0"/>
          <w:sz w:val="24"/>
        </w:rPr>
      </w:pPr>
    </w:p>
    <w:p w:rsidR="00CD3558" w:rsidRDefault="00CD3558">
      <w:pPr>
        <w:autoSpaceDE w:val="0"/>
        <w:autoSpaceDN w:val="0"/>
        <w:adjustRightInd w:val="0"/>
        <w:snapToGrid w:val="0"/>
        <w:spacing w:line="360" w:lineRule="auto"/>
        <w:jc w:val="center"/>
        <w:rPr>
          <w:rFonts w:ascii="宋体" w:hAnsi="宋体" w:cs="MingLiU"/>
          <w:b/>
          <w:kern w:val="0"/>
          <w:sz w:val="32"/>
          <w:szCs w:val="32"/>
        </w:rPr>
      </w:pPr>
    </w:p>
    <w:p w:rsidR="00CD3558" w:rsidRDefault="00CD3558">
      <w:pPr>
        <w:spacing w:line="360" w:lineRule="auto"/>
        <w:rPr>
          <w:rFonts w:ascii="宋体" w:hAnsi="宋体" w:cs="MingLiU"/>
          <w:kern w:val="0"/>
          <w:sz w:val="24"/>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E53106">
      <w:pPr>
        <w:tabs>
          <w:tab w:val="left" w:pos="6300"/>
        </w:tabs>
        <w:snapToGrid w:val="0"/>
        <w:spacing w:line="500" w:lineRule="exact"/>
        <w:ind w:firstLine="570"/>
        <w:jc w:val="center"/>
        <w:rPr>
          <w:rFonts w:ascii="宋体" w:hAnsi="宋体"/>
          <w:sz w:val="28"/>
        </w:rPr>
      </w:pPr>
      <w:bookmarkStart w:id="691" w:name="_Toc365575570"/>
      <w:r>
        <w:rPr>
          <w:rFonts w:ascii="宋体" w:hAnsi="宋体"/>
          <w:sz w:val="28"/>
        </w:rPr>
        <w:br w:type="page"/>
      </w:r>
      <w:bookmarkEnd w:id="691"/>
    </w:p>
    <w:p w:rsidR="00CD3558" w:rsidRDefault="00E53106">
      <w:pPr>
        <w:tabs>
          <w:tab w:val="left" w:pos="6300"/>
        </w:tabs>
        <w:snapToGrid w:val="0"/>
        <w:spacing w:line="500" w:lineRule="exact"/>
        <w:ind w:firstLine="570"/>
        <w:jc w:val="center"/>
        <w:rPr>
          <w:rFonts w:ascii="方正仿宋_GBK" w:eastAsia="方正仿宋_GBK" w:hAnsi="仿宋"/>
          <w:sz w:val="28"/>
          <w:szCs w:val="28"/>
        </w:rPr>
      </w:pPr>
      <w:bookmarkStart w:id="692" w:name="_Toc528052003"/>
      <w:r>
        <w:rPr>
          <w:rStyle w:val="3Char"/>
          <w:rFonts w:hint="eastAsia"/>
          <w:sz w:val="28"/>
        </w:rPr>
        <w:lastRenderedPageBreak/>
        <w:t>1.所投各产品的技术参数（或技术指标）</w:t>
      </w:r>
      <w:bookmarkEnd w:id="692"/>
    </w:p>
    <w:p w:rsidR="00CD3558" w:rsidRDefault="00CD3558">
      <w:pPr>
        <w:pStyle w:val="3"/>
        <w:jc w:val="center"/>
        <w:rPr>
          <w:rFonts w:ascii="宋体" w:hAnsi="宋体"/>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647"/>
        <w:gridCol w:w="916"/>
        <w:gridCol w:w="1547"/>
        <w:gridCol w:w="1231"/>
        <w:gridCol w:w="3128"/>
      </w:tblGrid>
      <w:tr w:rsidR="00CD3558">
        <w:trPr>
          <w:trHeight w:val="763"/>
        </w:trPr>
        <w:tc>
          <w:tcPr>
            <w:tcW w:w="817" w:type="dxa"/>
            <w:tcBorders>
              <w:top w:val="double" w:sz="4" w:space="0" w:color="auto"/>
              <w:left w:val="double" w:sz="4" w:space="0" w:color="auto"/>
            </w:tcBorders>
            <w:vAlign w:val="center"/>
          </w:tcPr>
          <w:p w:rsidR="00CD3558" w:rsidRDefault="00E53106">
            <w:pPr>
              <w:widowControl/>
              <w:jc w:val="center"/>
              <w:rPr>
                <w:rFonts w:ascii="宋体" w:hAnsi="宋体"/>
                <w:b/>
                <w:sz w:val="24"/>
              </w:rPr>
            </w:pPr>
            <w:r>
              <w:rPr>
                <w:rFonts w:ascii="宋体" w:hAnsi="宋体" w:hint="eastAsia"/>
                <w:b/>
                <w:sz w:val="24"/>
              </w:rPr>
              <w:t>序号</w:t>
            </w:r>
          </w:p>
        </w:tc>
        <w:tc>
          <w:tcPr>
            <w:tcW w:w="1647" w:type="dxa"/>
            <w:tcBorders>
              <w:top w:val="double" w:sz="4" w:space="0" w:color="auto"/>
            </w:tcBorders>
            <w:vAlign w:val="center"/>
          </w:tcPr>
          <w:p w:rsidR="00CD3558" w:rsidRDefault="00E53106">
            <w:pPr>
              <w:widowControl/>
              <w:jc w:val="center"/>
              <w:rPr>
                <w:rFonts w:ascii="宋体" w:hAnsi="宋体"/>
                <w:b/>
                <w:sz w:val="24"/>
              </w:rPr>
            </w:pPr>
            <w:r>
              <w:rPr>
                <w:rFonts w:ascii="宋体" w:hAnsi="宋体" w:hint="eastAsia"/>
                <w:b/>
                <w:sz w:val="24"/>
              </w:rPr>
              <w:t>部件名称</w:t>
            </w:r>
          </w:p>
        </w:tc>
        <w:tc>
          <w:tcPr>
            <w:tcW w:w="916" w:type="dxa"/>
            <w:tcBorders>
              <w:top w:val="double" w:sz="4" w:space="0" w:color="auto"/>
            </w:tcBorders>
            <w:vAlign w:val="center"/>
          </w:tcPr>
          <w:p w:rsidR="00CD3558" w:rsidRDefault="00E53106">
            <w:pPr>
              <w:spacing w:line="360" w:lineRule="auto"/>
              <w:jc w:val="center"/>
              <w:rPr>
                <w:rFonts w:ascii="宋体" w:hAnsi="宋体"/>
                <w:b/>
                <w:sz w:val="24"/>
              </w:rPr>
            </w:pPr>
            <w:r>
              <w:rPr>
                <w:rFonts w:ascii="宋体" w:hAnsi="宋体" w:hint="eastAsia"/>
                <w:b/>
                <w:sz w:val="24"/>
              </w:rPr>
              <w:t>品牌</w:t>
            </w:r>
          </w:p>
        </w:tc>
        <w:tc>
          <w:tcPr>
            <w:tcW w:w="1547" w:type="dxa"/>
            <w:tcBorders>
              <w:top w:val="double" w:sz="4" w:space="0" w:color="auto"/>
            </w:tcBorders>
            <w:vAlign w:val="center"/>
          </w:tcPr>
          <w:p w:rsidR="00CD3558" w:rsidRDefault="00E53106">
            <w:pPr>
              <w:spacing w:line="360" w:lineRule="auto"/>
              <w:jc w:val="center"/>
              <w:rPr>
                <w:rFonts w:ascii="宋体" w:hAnsi="宋体"/>
                <w:b/>
                <w:sz w:val="24"/>
              </w:rPr>
            </w:pPr>
            <w:r>
              <w:rPr>
                <w:rFonts w:ascii="宋体" w:hAnsi="宋体" w:hint="eastAsia"/>
                <w:b/>
                <w:sz w:val="24"/>
              </w:rPr>
              <w:t>型号规格</w:t>
            </w:r>
          </w:p>
        </w:tc>
        <w:tc>
          <w:tcPr>
            <w:tcW w:w="1231" w:type="dxa"/>
            <w:tcBorders>
              <w:top w:val="double" w:sz="4" w:space="0" w:color="auto"/>
            </w:tcBorders>
            <w:vAlign w:val="center"/>
          </w:tcPr>
          <w:p w:rsidR="00CD3558" w:rsidRDefault="00E53106">
            <w:pPr>
              <w:spacing w:line="360" w:lineRule="auto"/>
              <w:jc w:val="center"/>
              <w:rPr>
                <w:rFonts w:ascii="宋体" w:hAnsi="宋体"/>
                <w:b/>
                <w:sz w:val="24"/>
              </w:rPr>
            </w:pPr>
            <w:r>
              <w:rPr>
                <w:rFonts w:ascii="宋体" w:hAnsi="宋体" w:hint="eastAsia"/>
                <w:b/>
                <w:sz w:val="24"/>
              </w:rPr>
              <w:t>制造厂</w:t>
            </w:r>
          </w:p>
        </w:tc>
        <w:tc>
          <w:tcPr>
            <w:tcW w:w="3128" w:type="dxa"/>
            <w:tcBorders>
              <w:top w:val="double" w:sz="4" w:space="0" w:color="auto"/>
              <w:right w:val="double" w:sz="4" w:space="0" w:color="auto"/>
            </w:tcBorders>
            <w:vAlign w:val="center"/>
          </w:tcPr>
          <w:p w:rsidR="00CD3558" w:rsidRDefault="00E53106">
            <w:pPr>
              <w:spacing w:line="360" w:lineRule="auto"/>
              <w:jc w:val="center"/>
              <w:rPr>
                <w:rFonts w:ascii="宋体" w:hAnsi="宋体"/>
                <w:b/>
                <w:sz w:val="24"/>
              </w:rPr>
            </w:pPr>
            <w:r>
              <w:rPr>
                <w:rFonts w:ascii="宋体" w:hAnsi="宋体" w:hint="eastAsia"/>
                <w:b/>
                <w:sz w:val="24"/>
              </w:rPr>
              <w:t>技术数据或技术描述</w:t>
            </w:r>
          </w:p>
        </w:tc>
      </w:tr>
      <w:tr w:rsidR="00CD3558">
        <w:trPr>
          <w:trHeight w:val="764"/>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3"/>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4"/>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4"/>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4"/>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4"/>
        </w:trPr>
        <w:tc>
          <w:tcPr>
            <w:tcW w:w="817" w:type="dxa"/>
            <w:tcBorders>
              <w:left w:val="double" w:sz="4" w:space="0" w:color="auto"/>
            </w:tcBorders>
            <w:vAlign w:val="center"/>
          </w:tcPr>
          <w:p w:rsidR="00CD3558" w:rsidRDefault="00CD3558">
            <w:pPr>
              <w:widowControl/>
              <w:jc w:val="center"/>
              <w:rPr>
                <w:rFonts w:ascii="宋体" w:hAnsi="宋体"/>
                <w:sz w:val="24"/>
              </w:rPr>
            </w:pPr>
          </w:p>
        </w:tc>
        <w:tc>
          <w:tcPr>
            <w:tcW w:w="1647" w:type="dxa"/>
            <w:vAlign w:val="center"/>
          </w:tcPr>
          <w:p w:rsidR="00CD3558" w:rsidRDefault="00CD3558">
            <w:pPr>
              <w:widowControl/>
              <w:jc w:val="center"/>
              <w:rPr>
                <w:rFonts w:ascii="宋体" w:hAnsi="宋体"/>
                <w:sz w:val="24"/>
              </w:rPr>
            </w:pP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r w:rsidR="00CD3558">
        <w:trPr>
          <w:trHeight w:val="764"/>
        </w:trPr>
        <w:tc>
          <w:tcPr>
            <w:tcW w:w="817" w:type="dxa"/>
            <w:tcBorders>
              <w:left w:val="double" w:sz="4" w:space="0" w:color="auto"/>
            </w:tcBorders>
            <w:vAlign w:val="center"/>
          </w:tcPr>
          <w:p w:rsidR="00CD3558" w:rsidRDefault="00E53106">
            <w:pPr>
              <w:widowControl/>
              <w:jc w:val="center"/>
              <w:rPr>
                <w:rFonts w:ascii="宋体" w:hAnsi="宋体"/>
                <w:sz w:val="24"/>
              </w:rPr>
            </w:pPr>
            <w:r>
              <w:rPr>
                <w:rFonts w:ascii="宋体" w:hAnsi="宋体" w:hint="eastAsia"/>
                <w:sz w:val="24"/>
              </w:rPr>
              <w:t>7</w:t>
            </w:r>
          </w:p>
        </w:tc>
        <w:tc>
          <w:tcPr>
            <w:tcW w:w="1647" w:type="dxa"/>
            <w:vAlign w:val="center"/>
          </w:tcPr>
          <w:p w:rsidR="00CD3558" w:rsidRDefault="00E53106">
            <w:pPr>
              <w:widowControl/>
              <w:jc w:val="center"/>
              <w:rPr>
                <w:rFonts w:ascii="宋体" w:hAnsi="宋体"/>
                <w:sz w:val="24"/>
              </w:rPr>
            </w:pPr>
            <w:r>
              <w:rPr>
                <w:rFonts w:ascii="宋体" w:hAnsi="宋体" w:hint="eastAsia"/>
                <w:sz w:val="24"/>
              </w:rPr>
              <w:t>其他</w:t>
            </w:r>
            <w:r>
              <w:rPr>
                <w:rFonts w:ascii="宋体" w:hAnsi="宋体"/>
                <w:sz w:val="24"/>
              </w:rPr>
              <w:t>…</w:t>
            </w:r>
            <w:r>
              <w:rPr>
                <w:rFonts w:ascii="宋体" w:hAnsi="宋体" w:hint="eastAsia"/>
                <w:sz w:val="24"/>
              </w:rPr>
              <w:t>.</w:t>
            </w:r>
          </w:p>
        </w:tc>
        <w:tc>
          <w:tcPr>
            <w:tcW w:w="916" w:type="dxa"/>
            <w:vAlign w:val="center"/>
          </w:tcPr>
          <w:p w:rsidR="00CD3558" w:rsidRDefault="00CD3558">
            <w:pPr>
              <w:spacing w:line="360" w:lineRule="auto"/>
              <w:rPr>
                <w:rFonts w:ascii="宋体" w:hAnsi="宋体"/>
                <w:sz w:val="24"/>
              </w:rPr>
            </w:pPr>
          </w:p>
        </w:tc>
        <w:tc>
          <w:tcPr>
            <w:tcW w:w="1547" w:type="dxa"/>
            <w:vAlign w:val="center"/>
          </w:tcPr>
          <w:p w:rsidR="00CD3558" w:rsidRDefault="00CD3558">
            <w:pPr>
              <w:spacing w:line="360" w:lineRule="auto"/>
              <w:rPr>
                <w:rFonts w:ascii="宋体" w:hAnsi="宋体"/>
                <w:sz w:val="24"/>
              </w:rPr>
            </w:pPr>
          </w:p>
        </w:tc>
        <w:tc>
          <w:tcPr>
            <w:tcW w:w="1231" w:type="dxa"/>
            <w:vAlign w:val="center"/>
          </w:tcPr>
          <w:p w:rsidR="00CD3558" w:rsidRDefault="00CD3558">
            <w:pPr>
              <w:spacing w:line="360" w:lineRule="auto"/>
              <w:rPr>
                <w:rFonts w:ascii="宋体" w:hAnsi="宋体"/>
                <w:sz w:val="24"/>
              </w:rPr>
            </w:pPr>
          </w:p>
        </w:tc>
        <w:tc>
          <w:tcPr>
            <w:tcW w:w="3128" w:type="dxa"/>
            <w:tcBorders>
              <w:right w:val="double" w:sz="4" w:space="0" w:color="auto"/>
            </w:tcBorders>
            <w:vAlign w:val="center"/>
          </w:tcPr>
          <w:p w:rsidR="00CD3558" w:rsidRDefault="00CD3558">
            <w:pPr>
              <w:spacing w:line="360" w:lineRule="auto"/>
              <w:rPr>
                <w:rFonts w:ascii="宋体" w:hAnsi="宋体"/>
                <w:sz w:val="24"/>
              </w:rPr>
            </w:pPr>
          </w:p>
        </w:tc>
      </w:tr>
    </w:tbl>
    <w:p w:rsidR="00CD3558" w:rsidRDefault="00CD3558">
      <w:pPr>
        <w:spacing w:line="360" w:lineRule="auto"/>
        <w:rPr>
          <w:rFonts w:ascii="宋体" w:hAnsi="宋体"/>
          <w:b/>
          <w:sz w:val="24"/>
        </w:rPr>
      </w:pPr>
    </w:p>
    <w:p w:rsidR="00CD3558" w:rsidRDefault="00E53106">
      <w:pPr>
        <w:spacing w:line="360" w:lineRule="auto"/>
        <w:rPr>
          <w:rFonts w:ascii="宋体" w:hAnsi="宋体"/>
          <w:b/>
          <w:sz w:val="24"/>
        </w:rPr>
      </w:pPr>
      <w:r>
        <w:rPr>
          <w:rFonts w:ascii="宋体" w:hAnsi="宋体" w:hint="eastAsia"/>
          <w:b/>
          <w:sz w:val="24"/>
        </w:rPr>
        <w:t>竞选单位全称（盖章）：</w:t>
      </w:r>
    </w:p>
    <w:p w:rsidR="00CD3558" w:rsidRDefault="00CD3558">
      <w:pPr>
        <w:autoSpaceDE w:val="0"/>
        <w:autoSpaceDN w:val="0"/>
        <w:adjustRightInd w:val="0"/>
        <w:snapToGrid w:val="0"/>
        <w:spacing w:line="360" w:lineRule="auto"/>
        <w:jc w:val="left"/>
        <w:rPr>
          <w:rFonts w:ascii="宋体" w:hAnsi="宋体"/>
          <w:b/>
          <w:sz w:val="24"/>
        </w:rPr>
      </w:pPr>
    </w:p>
    <w:p w:rsidR="00CD3558" w:rsidRDefault="00E53106">
      <w:pPr>
        <w:autoSpaceDE w:val="0"/>
        <w:autoSpaceDN w:val="0"/>
        <w:adjustRightInd w:val="0"/>
        <w:snapToGrid w:val="0"/>
        <w:spacing w:line="360" w:lineRule="auto"/>
        <w:jc w:val="left"/>
        <w:rPr>
          <w:rFonts w:ascii="宋体" w:hAnsi="宋体"/>
          <w:b/>
          <w:sz w:val="24"/>
        </w:rPr>
      </w:pPr>
      <w:r>
        <w:rPr>
          <w:rFonts w:ascii="宋体" w:hAnsi="宋体" w:hint="eastAsia"/>
          <w:b/>
          <w:sz w:val="24"/>
        </w:rPr>
        <w:t>法定代表人或其委托代理人（签字）：              年   月   日</w:t>
      </w:r>
    </w:p>
    <w:p w:rsidR="00CD3558" w:rsidRDefault="00CD3558">
      <w:pPr>
        <w:rPr>
          <w:rFonts w:ascii="宋体" w:hAnsi="宋体"/>
          <w:b/>
          <w:bCs/>
          <w:sz w:val="24"/>
        </w:rPr>
      </w:pPr>
      <w:bookmarkStart w:id="693" w:name="_Toc365575571"/>
    </w:p>
    <w:p w:rsidR="00CD3558" w:rsidRDefault="00CD3558">
      <w:pPr>
        <w:rPr>
          <w:rFonts w:ascii="宋体" w:hAnsi="宋体"/>
          <w:b/>
          <w:bCs/>
          <w:sz w:val="24"/>
        </w:rPr>
      </w:pPr>
    </w:p>
    <w:p w:rsidR="00CD3558" w:rsidRDefault="00CD3558">
      <w:pPr>
        <w:rPr>
          <w:rFonts w:ascii="宋体" w:hAnsi="宋体"/>
          <w:b/>
          <w:bCs/>
          <w:sz w:val="24"/>
        </w:rPr>
      </w:pPr>
    </w:p>
    <w:p w:rsidR="00CD3558" w:rsidRDefault="00CD3558">
      <w:pPr>
        <w:rPr>
          <w:rFonts w:ascii="宋体" w:hAnsi="宋体"/>
          <w:b/>
          <w:bCs/>
          <w:sz w:val="24"/>
        </w:rPr>
      </w:pPr>
    </w:p>
    <w:p w:rsidR="00CD3558" w:rsidRDefault="00CD3558">
      <w:pPr>
        <w:rPr>
          <w:rFonts w:ascii="宋体" w:hAnsi="宋体"/>
          <w:b/>
          <w:bCs/>
          <w:sz w:val="24"/>
        </w:rPr>
      </w:pPr>
    </w:p>
    <w:p w:rsidR="00CD3558" w:rsidRDefault="00CD3558">
      <w:pPr>
        <w:rPr>
          <w:rFonts w:ascii="宋体" w:hAnsi="宋体"/>
          <w:b/>
          <w:bCs/>
          <w:sz w:val="24"/>
        </w:rPr>
      </w:pPr>
    </w:p>
    <w:p w:rsidR="00CD3558" w:rsidRDefault="00CD3558">
      <w:pPr>
        <w:rPr>
          <w:rFonts w:ascii="宋体" w:hAnsi="宋体"/>
          <w:b/>
          <w:bCs/>
          <w:sz w:val="24"/>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autoSpaceDE w:val="0"/>
        <w:autoSpaceDN w:val="0"/>
        <w:adjustRightInd w:val="0"/>
        <w:snapToGrid w:val="0"/>
        <w:spacing w:line="360" w:lineRule="auto"/>
        <w:rPr>
          <w:rFonts w:ascii="宋体" w:hAnsi="宋体" w:cs="MingLiU"/>
          <w:b/>
          <w:kern w:val="0"/>
          <w:sz w:val="32"/>
          <w:szCs w:val="32"/>
        </w:rPr>
      </w:pPr>
    </w:p>
    <w:p w:rsidR="00CD3558" w:rsidRDefault="00CD3558">
      <w:pPr>
        <w:pStyle w:val="3"/>
        <w:jc w:val="center"/>
        <w:rPr>
          <w:sz w:val="30"/>
          <w:szCs w:val="30"/>
        </w:rPr>
      </w:pPr>
    </w:p>
    <w:p w:rsidR="00CD3558" w:rsidRDefault="00E53106">
      <w:pPr>
        <w:pStyle w:val="3"/>
        <w:jc w:val="center"/>
        <w:rPr>
          <w:sz w:val="30"/>
          <w:szCs w:val="30"/>
        </w:rPr>
      </w:pPr>
      <w:bookmarkStart w:id="694" w:name="_Toc528052004"/>
      <w:r>
        <w:rPr>
          <w:rFonts w:hint="eastAsia"/>
          <w:sz w:val="30"/>
          <w:szCs w:val="30"/>
        </w:rPr>
        <w:lastRenderedPageBreak/>
        <w:t>2.技术条款差异表</w:t>
      </w:r>
      <w:bookmarkEnd w:id="694"/>
    </w:p>
    <w:p w:rsidR="00CD3558" w:rsidRDefault="00E53106">
      <w:pPr>
        <w:ind w:firstLineChars="350" w:firstLine="840"/>
        <w:rPr>
          <w:sz w:val="24"/>
        </w:rPr>
      </w:pPr>
      <w:bookmarkStart w:id="695" w:name="_Toc4508"/>
      <w:bookmarkStart w:id="696" w:name="_Toc16758"/>
      <w:r>
        <w:rPr>
          <w:rFonts w:hint="eastAsia"/>
          <w:sz w:val="24"/>
        </w:rPr>
        <w:t>比选项目名称：</w:t>
      </w:r>
      <w:bookmarkEnd w:id="695"/>
      <w:bookmarkEnd w:id="696"/>
    </w:p>
    <w:p w:rsidR="00CD3558" w:rsidRDefault="00CD3558">
      <w:pPr>
        <w:ind w:firstLineChars="350" w:firstLine="840"/>
        <w:rPr>
          <w:sz w:val="24"/>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CD3558">
        <w:trPr>
          <w:trHeight w:val="516"/>
          <w:jc w:val="center"/>
        </w:trPr>
        <w:tc>
          <w:tcPr>
            <w:tcW w:w="1039" w:type="dxa"/>
            <w:vAlign w:val="center"/>
          </w:tcPr>
          <w:p w:rsidR="00CD3558" w:rsidRDefault="00E53106">
            <w:pPr>
              <w:jc w:val="center"/>
              <w:rPr>
                <w:sz w:val="24"/>
              </w:rPr>
            </w:pPr>
            <w:bookmarkStart w:id="697" w:name="_Toc11726"/>
            <w:bookmarkStart w:id="698" w:name="_Toc29950"/>
            <w:bookmarkStart w:id="699" w:name="_Toc524619395"/>
            <w:r>
              <w:rPr>
                <w:rFonts w:hint="eastAsia"/>
                <w:sz w:val="24"/>
              </w:rPr>
              <w:t>序号</w:t>
            </w:r>
            <w:bookmarkEnd w:id="697"/>
            <w:bookmarkEnd w:id="698"/>
            <w:bookmarkEnd w:id="699"/>
          </w:p>
        </w:tc>
        <w:tc>
          <w:tcPr>
            <w:tcW w:w="2428" w:type="dxa"/>
            <w:vAlign w:val="center"/>
          </w:tcPr>
          <w:p w:rsidR="00CD3558" w:rsidRDefault="00E53106">
            <w:pPr>
              <w:jc w:val="center"/>
              <w:rPr>
                <w:sz w:val="24"/>
              </w:rPr>
            </w:pPr>
            <w:bookmarkStart w:id="700" w:name="_Toc27727"/>
            <w:bookmarkStart w:id="701" w:name="_Toc13332"/>
            <w:r>
              <w:rPr>
                <w:rFonts w:hint="eastAsia"/>
                <w:sz w:val="24"/>
              </w:rPr>
              <w:t>比选要求</w:t>
            </w:r>
            <w:bookmarkEnd w:id="700"/>
            <w:bookmarkEnd w:id="701"/>
          </w:p>
        </w:tc>
        <w:tc>
          <w:tcPr>
            <w:tcW w:w="2520" w:type="dxa"/>
            <w:vAlign w:val="center"/>
          </w:tcPr>
          <w:p w:rsidR="00CD3558" w:rsidRDefault="00E53106">
            <w:pPr>
              <w:jc w:val="center"/>
              <w:rPr>
                <w:sz w:val="24"/>
              </w:rPr>
            </w:pPr>
            <w:bookmarkStart w:id="702" w:name="_Toc22863"/>
            <w:bookmarkStart w:id="703" w:name="_Toc24926"/>
            <w:r>
              <w:rPr>
                <w:rFonts w:hint="eastAsia"/>
                <w:sz w:val="24"/>
              </w:rPr>
              <w:t>竞选应答</w:t>
            </w:r>
            <w:bookmarkEnd w:id="702"/>
            <w:bookmarkEnd w:id="703"/>
          </w:p>
        </w:tc>
        <w:tc>
          <w:tcPr>
            <w:tcW w:w="1888" w:type="dxa"/>
            <w:vAlign w:val="center"/>
          </w:tcPr>
          <w:p w:rsidR="00CD3558" w:rsidRDefault="00E53106">
            <w:pPr>
              <w:jc w:val="center"/>
              <w:rPr>
                <w:sz w:val="24"/>
              </w:rPr>
            </w:pPr>
            <w:bookmarkStart w:id="704" w:name="_Toc16236"/>
            <w:bookmarkStart w:id="705" w:name="_Toc26399"/>
            <w:r>
              <w:rPr>
                <w:rFonts w:hint="eastAsia"/>
                <w:sz w:val="24"/>
              </w:rPr>
              <w:t>差异说明</w:t>
            </w:r>
            <w:bookmarkEnd w:id="704"/>
            <w:bookmarkEnd w:id="705"/>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rPr>
                <w:sz w:val="24"/>
              </w:rPr>
            </w:pPr>
          </w:p>
        </w:tc>
        <w:tc>
          <w:tcPr>
            <w:tcW w:w="2428" w:type="dxa"/>
            <w:vAlign w:val="center"/>
          </w:tcPr>
          <w:p w:rsidR="00CD3558" w:rsidRDefault="00CD3558">
            <w:pPr>
              <w:rPr>
                <w:sz w:val="24"/>
              </w:rPr>
            </w:pPr>
          </w:p>
        </w:tc>
        <w:tc>
          <w:tcPr>
            <w:tcW w:w="2520" w:type="dxa"/>
            <w:vAlign w:val="center"/>
          </w:tcPr>
          <w:p w:rsidR="00CD3558" w:rsidRDefault="00CD3558">
            <w:pPr>
              <w:rPr>
                <w:sz w:val="24"/>
              </w:rPr>
            </w:pPr>
          </w:p>
        </w:tc>
        <w:tc>
          <w:tcPr>
            <w:tcW w:w="1888" w:type="dxa"/>
            <w:vAlign w:val="center"/>
          </w:tcPr>
          <w:p w:rsidR="00CD3558" w:rsidRDefault="00CD3558">
            <w:pPr>
              <w:rPr>
                <w:sz w:val="24"/>
              </w:rPr>
            </w:pPr>
          </w:p>
        </w:tc>
      </w:tr>
      <w:tr w:rsidR="00CD3558">
        <w:trPr>
          <w:trHeight w:val="600"/>
          <w:jc w:val="center"/>
        </w:trPr>
        <w:tc>
          <w:tcPr>
            <w:tcW w:w="1039"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r>
      <w:tr w:rsidR="00CD3558">
        <w:trPr>
          <w:trHeight w:val="600"/>
          <w:jc w:val="center"/>
        </w:trPr>
        <w:tc>
          <w:tcPr>
            <w:tcW w:w="1039"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r>
      <w:tr w:rsidR="00CD3558">
        <w:trPr>
          <w:trHeight w:val="600"/>
          <w:jc w:val="center"/>
        </w:trPr>
        <w:tc>
          <w:tcPr>
            <w:tcW w:w="1039"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CD3558" w:rsidRDefault="00CD3558">
            <w:pPr>
              <w:tabs>
                <w:tab w:val="left" w:pos="6300"/>
              </w:tabs>
              <w:snapToGrid w:val="0"/>
              <w:spacing w:line="500" w:lineRule="exact"/>
              <w:jc w:val="center"/>
              <w:outlineLvl w:val="0"/>
              <w:rPr>
                <w:rFonts w:ascii="方正仿宋_GBK" w:eastAsia="方正仿宋_GBK" w:hAnsi="仿宋"/>
                <w:szCs w:val="21"/>
              </w:rPr>
            </w:pPr>
          </w:p>
        </w:tc>
      </w:tr>
    </w:tbl>
    <w:p w:rsidR="00CD3558" w:rsidRDefault="00E53106">
      <w:pPr>
        <w:spacing w:line="500" w:lineRule="exact"/>
        <w:ind w:firstLineChars="400" w:firstLine="960"/>
        <w:rPr>
          <w:rFonts w:ascii="方正仿宋_GBK" w:eastAsia="方正仿宋_GBK" w:hAnsi="仿宋"/>
          <w:sz w:val="24"/>
          <w:szCs w:val="28"/>
        </w:rPr>
      </w:pPr>
      <w:r>
        <w:rPr>
          <w:rFonts w:ascii="方正仿宋_GBK" w:eastAsia="方正仿宋_GBK" w:hAnsi="仿宋" w:hint="eastAsia"/>
          <w:sz w:val="24"/>
          <w:szCs w:val="28"/>
        </w:rPr>
        <w:t>竞选人：                      法定代表人或法定代表人授权代表：</w:t>
      </w:r>
    </w:p>
    <w:p w:rsidR="00CD3558" w:rsidRDefault="00CD3558">
      <w:pPr>
        <w:spacing w:line="500" w:lineRule="exact"/>
        <w:rPr>
          <w:rFonts w:ascii="方正仿宋_GBK" w:eastAsia="方正仿宋_GBK" w:hAnsi="仿宋"/>
          <w:sz w:val="24"/>
          <w:szCs w:val="28"/>
        </w:rPr>
      </w:pPr>
    </w:p>
    <w:p w:rsidR="00CD3558" w:rsidRDefault="00E53106">
      <w:pPr>
        <w:spacing w:line="500" w:lineRule="exact"/>
        <w:ind w:firstLineChars="300" w:firstLine="720"/>
        <w:rPr>
          <w:rFonts w:ascii="方正仿宋_GBK" w:eastAsia="方正仿宋_GBK" w:hAnsi="仿宋"/>
          <w:sz w:val="24"/>
          <w:szCs w:val="28"/>
        </w:rPr>
      </w:pPr>
      <w:r>
        <w:rPr>
          <w:rFonts w:ascii="方正仿宋_GBK" w:eastAsia="方正仿宋_GBK" w:hAnsi="仿宋" w:hint="eastAsia"/>
          <w:sz w:val="24"/>
          <w:szCs w:val="28"/>
        </w:rPr>
        <w:t>（竞选人公章）                               （签字或盖章）</w:t>
      </w:r>
    </w:p>
    <w:p w:rsidR="00CD3558" w:rsidRDefault="00E53106">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 xml:space="preserve">                                            年     月     日</w:t>
      </w:r>
    </w:p>
    <w:p w:rsidR="00CD3558" w:rsidRDefault="00E53106">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CD3558" w:rsidRDefault="00E53106">
      <w:pPr>
        <w:ind w:firstLineChars="250" w:firstLine="600"/>
        <w:rPr>
          <w:rFonts w:ascii="方正仿宋_GBK" w:eastAsia="方正仿宋_GBK" w:hAnsi="仿宋"/>
          <w:sz w:val="24"/>
        </w:rPr>
      </w:pPr>
      <w:r>
        <w:rPr>
          <w:rFonts w:ascii="方正仿宋_GBK" w:eastAsia="方正仿宋_GBK" w:hAnsi="仿宋" w:hint="eastAsia"/>
          <w:sz w:val="24"/>
        </w:rPr>
        <w:t>1.本表即为对本项目第七章主要材料及技术规格中所列技术要求进行比较；</w:t>
      </w:r>
    </w:p>
    <w:p w:rsidR="00CD3558" w:rsidRDefault="00E53106">
      <w:pPr>
        <w:tabs>
          <w:tab w:val="left" w:pos="6300"/>
        </w:tabs>
        <w:snapToGrid w:val="0"/>
        <w:spacing w:line="540" w:lineRule="exact"/>
        <w:ind w:firstLine="570"/>
        <w:rPr>
          <w:rFonts w:ascii="方正仿宋_GBK" w:eastAsia="方正仿宋_GBK" w:hAnsi="仿宋"/>
          <w:sz w:val="24"/>
        </w:rPr>
      </w:pPr>
      <w:r>
        <w:rPr>
          <w:rFonts w:ascii="方正仿宋_GBK" w:eastAsia="方正仿宋_GBK" w:hAnsi="仿宋" w:hint="eastAsia"/>
          <w:sz w:val="24"/>
        </w:rPr>
        <w:t>2.该表必须按照比选文件要求差异项如实填写，根据比选情况在“差异说明”项填写正偏离或负偏离及原因，完全符合的填写“无差异”；</w:t>
      </w:r>
    </w:p>
    <w:p w:rsidR="00CD3558" w:rsidRDefault="00E53106">
      <w:pPr>
        <w:tabs>
          <w:tab w:val="left" w:pos="6300"/>
        </w:tabs>
        <w:snapToGrid w:val="0"/>
        <w:spacing w:line="540" w:lineRule="exact"/>
        <w:ind w:firstLine="570"/>
        <w:rPr>
          <w:rFonts w:ascii="方正仿宋_GBK" w:eastAsia="方正仿宋_GBK" w:hAnsi="仿宋"/>
          <w:sz w:val="24"/>
        </w:rPr>
      </w:pPr>
      <w:r>
        <w:rPr>
          <w:rFonts w:ascii="方正仿宋_GBK" w:eastAsia="方正仿宋_GBK" w:hAnsi="仿宋" w:hint="eastAsia"/>
          <w:sz w:val="24"/>
        </w:rPr>
        <w:t>3.该表可扩展；</w:t>
      </w:r>
    </w:p>
    <w:p w:rsidR="00CD3558" w:rsidRDefault="00E53106">
      <w:pPr>
        <w:tabs>
          <w:tab w:val="left" w:pos="6300"/>
        </w:tabs>
        <w:snapToGrid w:val="0"/>
        <w:spacing w:line="540" w:lineRule="exact"/>
        <w:ind w:firstLine="570"/>
        <w:rPr>
          <w:rFonts w:ascii="方正仿宋_GBK" w:eastAsia="方正仿宋_GBK" w:hAnsi="仿宋"/>
          <w:sz w:val="24"/>
        </w:rPr>
      </w:pPr>
      <w:r>
        <w:rPr>
          <w:rFonts w:ascii="方正仿宋_GBK" w:eastAsia="方正仿宋_GBK" w:hAnsi="仿宋" w:hint="eastAsia"/>
          <w:sz w:val="24"/>
        </w:rPr>
        <w:t>4.可附相关技术支撑材料。（格式自定）</w:t>
      </w:r>
    </w:p>
    <w:p w:rsidR="00CD3558" w:rsidRDefault="00CD3558">
      <w:pPr>
        <w:tabs>
          <w:tab w:val="left" w:pos="6300"/>
        </w:tabs>
        <w:snapToGrid w:val="0"/>
        <w:spacing w:line="540" w:lineRule="exact"/>
        <w:ind w:firstLine="570"/>
        <w:rPr>
          <w:rFonts w:ascii="方正仿宋_GBK" w:eastAsia="方正仿宋_GBK" w:hAnsi="仿宋"/>
          <w:sz w:val="24"/>
        </w:rPr>
      </w:pPr>
    </w:p>
    <w:p w:rsidR="00CD3558" w:rsidRDefault="00CD3558">
      <w:pPr>
        <w:tabs>
          <w:tab w:val="left" w:pos="6300"/>
        </w:tabs>
        <w:snapToGrid w:val="0"/>
        <w:spacing w:line="540" w:lineRule="exact"/>
        <w:ind w:firstLine="570"/>
        <w:rPr>
          <w:rFonts w:ascii="方正仿宋_GBK" w:eastAsia="方正仿宋_GBK" w:hAnsi="仿宋"/>
          <w:sz w:val="24"/>
        </w:rPr>
      </w:pPr>
    </w:p>
    <w:p w:rsidR="00CD3558" w:rsidRDefault="00856938" w:rsidP="00ED1A89">
      <w:pPr>
        <w:pStyle w:val="3"/>
        <w:ind w:firstLineChars="1050" w:firstLine="3162"/>
        <w:rPr>
          <w:sz w:val="30"/>
          <w:szCs w:val="30"/>
        </w:rPr>
      </w:pPr>
      <w:bookmarkStart w:id="706" w:name="_Toc528052005"/>
      <w:r>
        <w:rPr>
          <w:rFonts w:hint="eastAsia"/>
          <w:sz w:val="30"/>
          <w:szCs w:val="30"/>
        </w:rPr>
        <w:lastRenderedPageBreak/>
        <w:t>3.</w:t>
      </w:r>
      <w:r w:rsidR="00E53106">
        <w:rPr>
          <w:rFonts w:hint="eastAsia"/>
          <w:sz w:val="30"/>
          <w:szCs w:val="30"/>
        </w:rPr>
        <w:t>技术服务方案</w:t>
      </w:r>
      <w:bookmarkEnd w:id="706"/>
    </w:p>
    <w:p w:rsidR="006E659E" w:rsidRPr="006E659E" w:rsidRDefault="006E659E" w:rsidP="006E659E">
      <w:pPr>
        <w:pStyle w:val="af8"/>
        <w:ind w:left="105" w:firstLineChars="0" w:firstLine="0"/>
      </w:pPr>
    </w:p>
    <w:p w:rsidR="006E659E" w:rsidRDefault="006E659E" w:rsidP="006E659E">
      <w:pPr>
        <w:autoSpaceDE w:val="0"/>
        <w:autoSpaceDN w:val="0"/>
        <w:adjustRightInd w:val="0"/>
        <w:spacing w:line="360" w:lineRule="auto"/>
        <w:ind w:right="-20" w:firstLineChars="100" w:firstLine="240"/>
        <w:rPr>
          <w:szCs w:val="21"/>
        </w:rPr>
      </w:pPr>
      <w:r>
        <w:rPr>
          <w:rFonts w:ascii="宋体" w:hAnsi="宋体" w:cs="MingLiU" w:hint="eastAsia"/>
          <w:kern w:val="0"/>
          <w:sz w:val="24"/>
        </w:rPr>
        <w:t>(1)</w:t>
      </w:r>
      <w:r w:rsidRPr="002D1F96">
        <w:rPr>
          <w:rFonts w:hint="eastAsia"/>
          <w:szCs w:val="21"/>
        </w:rPr>
        <w:t xml:space="preserve"> </w:t>
      </w:r>
      <w:r>
        <w:rPr>
          <w:rFonts w:hint="eastAsia"/>
          <w:szCs w:val="21"/>
        </w:rPr>
        <w:t>设备安装、制作方案</w:t>
      </w:r>
    </w:p>
    <w:p w:rsidR="006E659E" w:rsidRDefault="006E659E" w:rsidP="006E659E">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 xml:space="preserve"> (2)</w:t>
      </w:r>
      <w:r w:rsidRPr="002D1F96">
        <w:rPr>
          <w:rFonts w:ascii="宋体" w:hAnsi="宋体" w:cs="宋体" w:hint="eastAsia"/>
          <w:szCs w:val="21"/>
        </w:rPr>
        <w:t xml:space="preserve"> </w:t>
      </w:r>
      <w:r>
        <w:rPr>
          <w:rFonts w:ascii="宋体" w:hAnsi="宋体" w:cs="宋体" w:hint="eastAsia"/>
          <w:szCs w:val="21"/>
        </w:rPr>
        <w:t>安全管理体系与措施</w:t>
      </w:r>
    </w:p>
    <w:p w:rsidR="006E659E" w:rsidRDefault="006E659E" w:rsidP="006E659E">
      <w:pPr>
        <w:autoSpaceDE w:val="0"/>
        <w:autoSpaceDN w:val="0"/>
        <w:adjustRightInd w:val="0"/>
        <w:spacing w:line="360" w:lineRule="auto"/>
        <w:ind w:right="-20" w:firstLineChars="100" w:firstLine="240"/>
        <w:rPr>
          <w:rFonts w:ascii="宋体" w:hAnsi="宋体" w:cs="宋体"/>
          <w:szCs w:val="21"/>
        </w:rPr>
      </w:pPr>
      <w:r>
        <w:rPr>
          <w:rFonts w:ascii="宋体" w:hAnsi="宋体" w:cs="MingLiU" w:hint="eastAsia"/>
          <w:kern w:val="0"/>
          <w:sz w:val="24"/>
        </w:rPr>
        <w:t>(3)</w:t>
      </w:r>
      <w:r w:rsidRPr="002D1F96">
        <w:rPr>
          <w:rFonts w:ascii="宋体" w:hAnsi="宋体" w:cs="宋体" w:hint="eastAsia"/>
          <w:szCs w:val="21"/>
        </w:rPr>
        <w:t xml:space="preserve"> </w:t>
      </w:r>
      <w:r>
        <w:rPr>
          <w:rFonts w:ascii="宋体" w:hAnsi="宋体" w:cs="宋体" w:hint="eastAsia"/>
          <w:szCs w:val="21"/>
        </w:rPr>
        <w:t>质量管理体系与措施</w:t>
      </w:r>
    </w:p>
    <w:p w:rsidR="006E659E" w:rsidRDefault="006E659E" w:rsidP="006E659E">
      <w:pPr>
        <w:autoSpaceDE w:val="0"/>
        <w:autoSpaceDN w:val="0"/>
        <w:adjustRightInd w:val="0"/>
        <w:spacing w:line="360" w:lineRule="auto"/>
        <w:ind w:right="-20" w:firstLineChars="50" w:firstLine="120"/>
        <w:rPr>
          <w:rFonts w:ascii="宋体" w:hAnsi="宋体" w:cs="MingLiU"/>
          <w:kern w:val="0"/>
          <w:sz w:val="24"/>
        </w:rPr>
      </w:pPr>
      <w:r>
        <w:rPr>
          <w:rFonts w:ascii="宋体" w:hAnsi="宋体" w:cs="MingLiU" w:hint="eastAsia"/>
          <w:kern w:val="0"/>
          <w:sz w:val="24"/>
        </w:rPr>
        <w:t>（4）售后服务措施</w:t>
      </w:r>
    </w:p>
    <w:p w:rsidR="00CD3558" w:rsidRPr="006E659E" w:rsidRDefault="00CD3558">
      <w:pPr>
        <w:sectPr w:rsidR="00CD3558" w:rsidRPr="006E659E">
          <w:pgSz w:w="11906" w:h="16838"/>
          <w:pgMar w:top="1134" w:right="1134" w:bottom="1134" w:left="1134" w:header="851" w:footer="992" w:gutter="0"/>
          <w:cols w:space="720"/>
          <w:docGrid w:type="linesAndChars" w:linePitch="312"/>
        </w:sectPr>
      </w:pPr>
    </w:p>
    <w:bookmarkEnd w:id="693"/>
    <w:p w:rsidR="00CD3558" w:rsidRDefault="00CD3558">
      <w:pPr>
        <w:rPr>
          <w:rFonts w:ascii="宋体" w:hAnsi="宋体"/>
        </w:rPr>
      </w:pPr>
    </w:p>
    <w:p w:rsidR="00CD3558" w:rsidRDefault="00E53106">
      <w:pPr>
        <w:pStyle w:val="2"/>
        <w:jc w:val="center"/>
      </w:pPr>
      <w:bookmarkStart w:id="707" w:name="_Toc22140"/>
      <w:bookmarkStart w:id="708" w:name="_Toc508205048"/>
      <w:bookmarkStart w:id="709" w:name="_Toc29566"/>
      <w:bookmarkStart w:id="710" w:name="_Toc24442"/>
      <w:bookmarkStart w:id="711" w:name="_Toc20682"/>
      <w:bookmarkStart w:id="712" w:name="_Toc8794"/>
      <w:bookmarkStart w:id="713" w:name="_Toc18470"/>
      <w:bookmarkStart w:id="714" w:name="_Toc31316"/>
      <w:bookmarkStart w:id="715" w:name="_Toc21483"/>
      <w:bookmarkStart w:id="716" w:name="_Toc528052006"/>
      <w:r>
        <w:rPr>
          <w:rFonts w:hint="eastAsia"/>
        </w:rPr>
        <w:t>（五）资格审查部分</w:t>
      </w:r>
      <w:bookmarkEnd w:id="707"/>
      <w:bookmarkEnd w:id="708"/>
      <w:bookmarkEnd w:id="709"/>
      <w:bookmarkEnd w:id="710"/>
      <w:bookmarkEnd w:id="711"/>
      <w:bookmarkEnd w:id="712"/>
      <w:bookmarkEnd w:id="713"/>
      <w:bookmarkEnd w:id="714"/>
      <w:bookmarkEnd w:id="715"/>
      <w:bookmarkEnd w:id="716"/>
    </w:p>
    <w:p w:rsidR="00CD3558" w:rsidRDefault="00CD3558">
      <w:pPr>
        <w:jc w:val="center"/>
        <w:rPr>
          <w:b/>
          <w:sz w:val="24"/>
        </w:rPr>
      </w:pPr>
    </w:p>
    <w:p w:rsidR="00CD3558" w:rsidRDefault="00CD3558">
      <w:pPr>
        <w:jc w:val="left"/>
        <w:rPr>
          <w:bCs/>
          <w:sz w:val="24"/>
        </w:rPr>
      </w:pPr>
    </w:p>
    <w:p w:rsidR="00CD3558" w:rsidRDefault="00E53106">
      <w:pPr>
        <w:jc w:val="center"/>
        <w:rPr>
          <w:bCs/>
          <w:sz w:val="24"/>
        </w:rPr>
      </w:pPr>
      <w:r>
        <w:rPr>
          <w:rFonts w:hint="eastAsia"/>
          <w:bCs/>
          <w:sz w:val="24"/>
        </w:rPr>
        <w:t>目录</w:t>
      </w:r>
    </w:p>
    <w:p w:rsidR="00CD3558" w:rsidRDefault="00CD3558">
      <w:pPr>
        <w:jc w:val="left"/>
        <w:rPr>
          <w:bCs/>
          <w:sz w:val="24"/>
        </w:rPr>
      </w:pPr>
    </w:p>
    <w:p w:rsidR="00CD3558" w:rsidRDefault="00E53106">
      <w:pPr>
        <w:jc w:val="left"/>
        <w:rPr>
          <w:bCs/>
          <w:sz w:val="24"/>
        </w:rPr>
      </w:pPr>
      <w:r>
        <w:rPr>
          <w:rFonts w:hint="eastAsia"/>
          <w:bCs/>
          <w:sz w:val="24"/>
        </w:rPr>
        <w:t>1.</w:t>
      </w:r>
      <w:r>
        <w:rPr>
          <w:rFonts w:hint="eastAsia"/>
          <w:bCs/>
          <w:sz w:val="24"/>
        </w:rPr>
        <w:t>竞选人基本情况表</w:t>
      </w:r>
    </w:p>
    <w:p w:rsidR="00CD3558" w:rsidRDefault="00CD3558">
      <w:pPr>
        <w:jc w:val="left"/>
        <w:rPr>
          <w:bCs/>
          <w:sz w:val="24"/>
        </w:rPr>
      </w:pPr>
    </w:p>
    <w:p w:rsidR="00CD3558" w:rsidRDefault="00E53106">
      <w:pPr>
        <w:jc w:val="left"/>
        <w:rPr>
          <w:bCs/>
          <w:sz w:val="24"/>
        </w:rPr>
      </w:pPr>
      <w:r>
        <w:rPr>
          <w:rFonts w:hint="eastAsia"/>
          <w:bCs/>
          <w:sz w:val="24"/>
        </w:rPr>
        <w:t>2.</w:t>
      </w:r>
      <w:r>
        <w:rPr>
          <w:rFonts w:hint="eastAsia"/>
          <w:bCs/>
          <w:sz w:val="24"/>
        </w:rPr>
        <w:t>证明材料</w:t>
      </w:r>
    </w:p>
    <w:p w:rsidR="00CD3558" w:rsidRDefault="00CD3558">
      <w:pPr>
        <w:jc w:val="left"/>
        <w:rPr>
          <w:bCs/>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p w:rsidR="00CD3558" w:rsidRDefault="00CD3558">
      <w:pPr>
        <w:jc w:val="center"/>
        <w:rPr>
          <w:b/>
          <w:sz w:val="24"/>
        </w:rPr>
      </w:pPr>
    </w:p>
    <w:tbl>
      <w:tblPr>
        <w:tblpPr w:leftFromText="180" w:rightFromText="180" w:vertAnchor="page" w:horzAnchor="margin" w:tblpY="3061"/>
        <w:tblW w:w="8936" w:type="dxa"/>
        <w:tblLayout w:type="fixed"/>
        <w:tblCellMar>
          <w:left w:w="0" w:type="dxa"/>
          <w:right w:w="0" w:type="dxa"/>
        </w:tblCellMar>
        <w:tblLook w:val="04A0"/>
      </w:tblPr>
      <w:tblGrid>
        <w:gridCol w:w="1735"/>
        <w:gridCol w:w="904"/>
        <w:gridCol w:w="958"/>
        <w:gridCol w:w="1366"/>
        <w:gridCol w:w="1302"/>
        <w:gridCol w:w="1359"/>
        <w:gridCol w:w="1312"/>
      </w:tblGrid>
      <w:tr w:rsidR="00CD3558">
        <w:trPr>
          <w:trHeight w:hRule="exact" w:val="776"/>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lastRenderedPageBreak/>
              <w:t>竞选人名称</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trHeight w:hRule="exact" w:val="758"/>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注册地址</w:t>
            </w:r>
          </w:p>
        </w:tc>
        <w:tc>
          <w:tcPr>
            <w:tcW w:w="3228" w:type="dxa"/>
            <w:gridSpan w:val="3"/>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邮政编码</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cantSplit/>
          <w:trHeight w:hRule="exact" w:val="615"/>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联系方式</w:t>
            </w:r>
          </w:p>
        </w:tc>
        <w:tc>
          <w:tcPr>
            <w:tcW w:w="904"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联系人</w:t>
            </w:r>
          </w:p>
        </w:tc>
        <w:tc>
          <w:tcPr>
            <w:tcW w:w="2324"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电话</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cantSplit/>
          <w:trHeight w:hRule="exact" w:val="608"/>
        </w:trPr>
        <w:tc>
          <w:tcPr>
            <w:tcW w:w="1735" w:type="dxa"/>
            <w:vMerge/>
            <w:tcBorders>
              <w:top w:val="single" w:sz="4" w:space="0" w:color="000000"/>
              <w:left w:val="single" w:sz="4" w:space="0" w:color="000000"/>
              <w:bottom w:val="single" w:sz="4" w:space="0" w:color="000000"/>
              <w:right w:val="single" w:sz="4" w:space="0" w:color="000000"/>
            </w:tcBorders>
            <w:vAlign w:val="center"/>
          </w:tcPr>
          <w:p w:rsidR="00CD3558" w:rsidRDefault="00CD3558">
            <w:pPr>
              <w:widowControl/>
              <w:jc w:val="left"/>
              <w:rPr>
                <w:rFonts w:ascii="宋体" w:hAnsi="宋体"/>
                <w:kern w:val="0"/>
                <w:szCs w:val="21"/>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传</w:t>
            </w:r>
            <w:r>
              <w:rPr>
                <w:rFonts w:ascii="宋体" w:hAnsi="宋体" w:hint="eastAsia"/>
                <w:kern w:val="0"/>
                <w:szCs w:val="21"/>
              </w:rPr>
              <w:tab/>
            </w:r>
            <w:r>
              <w:rPr>
                <w:rFonts w:ascii="宋体" w:hAnsi="宋体" w:cs="MingLiU" w:hint="eastAsia"/>
                <w:kern w:val="0"/>
                <w:szCs w:val="21"/>
              </w:rPr>
              <w:t>真</w:t>
            </w:r>
          </w:p>
        </w:tc>
        <w:tc>
          <w:tcPr>
            <w:tcW w:w="2324"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网址</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trHeight w:hRule="exact" w:val="463"/>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组织结构</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trHeight w:hRule="exact" w:val="623"/>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法定代表人</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c>
          <w:tcPr>
            <w:tcW w:w="4027" w:type="dxa"/>
            <w:gridSpan w:val="3"/>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电话</w:t>
            </w:r>
          </w:p>
        </w:tc>
        <w:tc>
          <w:tcPr>
            <w:tcW w:w="1312" w:type="dxa"/>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trHeight w:hRule="exact" w:val="598"/>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成立时间</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c>
          <w:tcPr>
            <w:tcW w:w="5339" w:type="dxa"/>
            <w:gridSpan w:val="4"/>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员工总人数：</w:t>
            </w:r>
          </w:p>
        </w:tc>
      </w:tr>
      <w:tr w:rsidR="00CD3558">
        <w:trPr>
          <w:cantSplit/>
          <w:trHeight w:hRule="exact" w:val="755"/>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营业执照号</w:t>
            </w:r>
          </w:p>
        </w:tc>
        <w:tc>
          <w:tcPr>
            <w:tcW w:w="7201" w:type="dxa"/>
            <w:gridSpan w:val="6"/>
            <w:tcBorders>
              <w:top w:val="single" w:sz="4" w:space="0" w:color="000000"/>
              <w:left w:val="single" w:sz="4" w:space="0" w:color="000000"/>
              <w:bottom w:val="single" w:sz="4" w:space="0" w:color="auto"/>
              <w:right w:val="single" w:sz="4" w:space="0" w:color="000000"/>
            </w:tcBorders>
            <w:vAlign w:val="center"/>
          </w:tcPr>
          <w:p w:rsidR="00CD3558" w:rsidRDefault="00CD3558">
            <w:pPr>
              <w:jc w:val="center"/>
              <w:rPr>
                <w:rFonts w:ascii="宋体" w:hAnsi="宋体"/>
                <w:kern w:val="0"/>
                <w:szCs w:val="21"/>
              </w:rPr>
            </w:pPr>
          </w:p>
        </w:tc>
      </w:tr>
      <w:tr w:rsidR="00CD3558">
        <w:trPr>
          <w:cantSplit/>
          <w:trHeight w:hRule="exact" w:val="779"/>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注册资金</w:t>
            </w:r>
          </w:p>
        </w:tc>
        <w:tc>
          <w:tcPr>
            <w:tcW w:w="7201" w:type="dxa"/>
            <w:gridSpan w:val="6"/>
            <w:tcBorders>
              <w:top w:val="single" w:sz="4" w:space="0" w:color="auto"/>
              <w:left w:val="single" w:sz="4" w:space="0" w:color="000000"/>
              <w:bottom w:val="single" w:sz="4" w:space="0" w:color="auto"/>
              <w:right w:val="single" w:sz="4" w:space="0" w:color="000000"/>
            </w:tcBorders>
            <w:vAlign w:val="center"/>
          </w:tcPr>
          <w:p w:rsidR="00CD3558" w:rsidRDefault="00CD3558">
            <w:pPr>
              <w:jc w:val="center"/>
              <w:rPr>
                <w:rFonts w:ascii="宋体" w:hAnsi="宋体"/>
                <w:kern w:val="0"/>
                <w:szCs w:val="21"/>
              </w:rPr>
            </w:pPr>
          </w:p>
        </w:tc>
      </w:tr>
      <w:tr w:rsidR="00CD3558">
        <w:trPr>
          <w:cantSplit/>
          <w:trHeight w:hRule="exact" w:val="761"/>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开户银行</w:t>
            </w:r>
          </w:p>
        </w:tc>
        <w:tc>
          <w:tcPr>
            <w:tcW w:w="7201" w:type="dxa"/>
            <w:gridSpan w:val="6"/>
            <w:tcBorders>
              <w:top w:val="single" w:sz="4" w:space="0" w:color="auto"/>
              <w:left w:val="single" w:sz="4" w:space="0" w:color="000000"/>
              <w:bottom w:val="single" w:sz="4" w:space="0" w:color="auto"/>
              <w:right w:val="single" w:sz="4" w:space="0" w:color="000000"/>
            </w:tcBorders>
            <w:vAlign w:val="center"/>
          </w:tcPr>
          <w:p w:rsidR="00CD3558" w:rsidRDefault="00CD3558">
            <w:pPr>
              <w:jc w:val="center"/>
              <w:rPr>
                <w:rFonts w:ascii="宋体" w:hAnsi="宋体"/>
                <w:kern w:val="0"/>
                <w:szCs w:val="21"/>
              </w:rPr>
            </w:pPr>
          </w:p>
        </w:tc>
      </w:tr>
      <w:tr w:rsidR="00CD3558">
        <w:trPr>
          <w:cantSplit/>
          <w:trHeight w:hRule="exact" w:val="605"/>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hint="eastAsia"/>
                <w:kern w:val="0"/>
                <w:szCs w:val="21"/>
              </w:rPr>
              <w:t>账号</w:t>
            </w:r>
          </w:p>
        </w:tc>
        <w:tc>
          <w:tcPr>
            <w:tcW w:w="7201" w:type="dxa"/>
            <w:gridSpan w:val="6"/>
            <w:tcBorders>
              <w:top w:val="single" w:sz="4" w:space="0" w:color="auto"/>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tc>
      </w:tr>
      <w:tr w:rsidR="00CD3558">
        <w:trPr>
          <w:trHeight w:hRule="exact" w:val="1534"/>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宋体" w:hAnsi="宋体"/>
                <w:kern w:val="0"/>
                <w:szCs w:val="21"/>
              </w:rPr>
            </w:pPr>
          </w:p>
          <w:p w:rsidR="00CD3558" w:rsidRDefault="00E53106">
            <w:pPr>
              <w:jc w:val="center"/>
              <w:rPr>
                <w:rFonts w:ascii="宋体" w:hAnsi="宋体"/>
                <w:kern w:val="0"/>
                <w:szCs w:val="21"/>
              </w:rPr>
            </w:pPr>
            <w:r>
              <w:rPr>
                <w:rFonts w:ascii="宋体" w:hAnsi="宋体" w:cs="MingLiU" w:hint="eastAsia"/>
                <w:kern w:val="0"/>
                <w:szCs w:val="21"/>
              </w:rPr>
              <w:t>经营范围</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仿宋_GB2312" w:eastAsia="仿宋_GB2312"/>
                <w:kern w:val="0"/>
                <w:szCs w:val="21"/>
              </w:rPr>
            </w:pPr>
          </w:p>
        </w:tc>
      </w:tr>
      <w:tr w:rsidR="00CD3558">
        <w:trPr>
          <w:trHeight w:hRule="exact" w:val="453"/>
        </w:trPr>
        <w:tc>
          <w:tcPr>
            <w:tcW w:w="1735" w:type="dxa"/>
            <w:tcBorders>
              <w:top w:val="single" w:sz="4" w:space="0" w:color="000000"/>
              <w:left w:val="single" w:sz="4" w:space="0" w:color="000000"/>
              <w:bottom w:val="single" w:sz="4" w:space="0" w:color="000000"/>
              <w:right w:val="single" w:sz="4" w:space="0" w:color="000000"/>
            </w:tcBorders>
            <w:vAlign w:val="center"/>
          </w:tcPr>
          <w:p w:rsidR="00CD3558" w:rsidRDefault="00E53106">
            <w:pPr>
              <w:jc w:val="center"/>
              <w:rPr>
                <w:rFonts w:ascii="宋体" w:hAnsi="宋体"/>
                <w:kern w:val="0"/>
                <w:szCs w:val="21"/>
              </w:rPr>
            </w:pPr>
            <w:r>
              <w:rPr>
                <w:rFonts w:ascii="宋体" w:hAnsi="宋体" w:cs="MingLiU" w:hint="eastAsia"/>
                <w:kern w:val="0"/>
                <w:szCs w:val="21"/>
              </w:rPr>
              <w:t>备注</w:t>
            </w:r>
          </w:p>
        </w:tc>
        <w:tc>
          <w:tcPr>
            <w:tcW w:w="7201" w:type="dxa"/>
            <w:gridSpan w:val="6"/>
            <w:tcBorders>
              <w:top w:val="single" w:sz="4" w:space="0" w:color="000000"/>
              <w:left w:val="single" w:sz="4" w:space="0" w:color="000000"/>
              <w:bottom w:val="single" w:sz="4" w:space="0" w:color="000000"/>
              <w:right w:val="single" w:sz="4" w:space="0" w:color="000000"/>
            </w:tcBorders>
            <w:vAlign w:val="center"/>
          </w:tcPr>
          <w:p w:rsidR="00CD3558" w:rsidRDefault="00CD3558">
            <w:pPr>
              <w:jc w:val="center"/>
              <w:rPr>
                <w:rFonts w:ascii="仿宋_GB2312" w:eastAsia="仿宋_GB2312"/>
                <w:kern w:val="0"/>
                <w:szCs w:val="21"/>
              </w:rPr>
            </w:pPr>
          </w:p>
        </w:tc>
      </w:tr>
    </w:tbl>
    <w:p w:rsidR="00CD3558" w:rsidRDefault="00E53106">
      <w:pPr>
        <w:pStyle w:val="3"/>
        <w:numPr>
          <w:ilvl w:val="3"/>
          <w:numId w:val="1"/>
        </w:numPr>
        <w:rPr>
          <w:sz w:val="28"/>
        </w:rPr>
      </w:pPr>
      <w:bookmarkStart w:id="717" w:name="_Toc528052007"/>
      <w:r>
        <w:rPr>
          <w:rFonts w:hint="eastAsia"/>
          <w:sz w:val="28"/>
        </w:rPr>
        <w:t>竞选人基本情况表</w:t>
      </w:r>
      <w:bookmarkEnd w:id="717"/>
    </w:p>
    <w:p w:rsidR="00CD3558" w:rsidRDefault="00CD3558"/>
    <w:p w:rsidR="00CD3558" w:rsidRDefault="00CD3558"/>
    <w:p w:rsidR="00CD3558" w:rsidRDefault="00CD3558"/>
    <w:p w:rsidR="00CD3558" w:rsidRDefault="00CD3558"/>
    <w:p w:rsidR="00CD3558" w:rsidRDefault="00CD3558"/>
    <w:p w:rsidR="00CD3558" w:rsidRDefault="00CD3558"/>
    <w:p w:rsidR="00CD3558" w:rsidRDefault="00E53106">
      <w:pPr>
        <w:rPr>
          <w:rFonts w:ascii="宋体" w:hAnsi="宋体"/>
          <w:sz w:val="28"/>
        </w:rPr>
      </w:pPr>
      <w:r>
        <w:rPr>
          <w:rFonts w:hint="eastAsia"/>
          <w:kern w:val="0"/>
        </w:rPr>
        <w:t>注：应附竞选人</w:t>
      </w:r>
      <w:r>
        <w:rPr>
          <w:rFonts w:ascii="宋体" w:hAnsi="宋体" w:hint="eastAsia"/>
          <w:szCs w:val="21"/>
        </w:rPr>
        <w:t>资质证书复印件、</w:t>
      </w:r>
      <w:r>
        <w:rPr>
          <w:rFonts w:hint="eastAsia"/>
          <w:kern w:val="0"/>
        </w:rPr>
        <w:t>营业</w:t>
      </w:r>
      <w:r>
        <w:rPr>
          <w:rFonts w:hint="eastAsia"/>
          <w:spacing w:val="1"/>
          <w:kern w:val="0"/>
        </w:rPr>
        <w:t>执</w:t>
      </w:r>
      <w:r>
        <w:rPr>
          <w:rFonts w:hint="eastAsia"/>
          <w:kern w:val="0"/>
        </w:rPr>
        <w:t>照副本</w:t>
      </w:r>
      <w:r>
        <w:rPr>
          <w:rFonts w:ascii="宋体" w:hAnsi="宋体" w:hint="eastAsia"/>
          <w:szCs w:val="21"/>
        </w:rPr>
        <w:t>复印件</w:t>
      </w:r>
      <w:r>
        <w:rPr>
          <w:rFonts w:hint="eastAsia"/>
          <w:kern w:val="0"/>
        </w:rPr>
        <w:t>、税务登记证</w:t>
      </w:r>
      <w:r>
        <w:rPr>
          <w:rFonts w:ascii="宋体" w:hAnsi="宋体" w:hint="eastAsia"/>
          <w:szCs w:val="21"/>
        </w:rPr>
        <w:t>复印件</w:t>
      </w:r>
      <w:r>
        <w:rPr>
          <w:rFonts w:hint="eastAsia"/>
          <w:kern w:val="0"/>
        </w:rPr>
        <w:t>及组织机构代码证复印件，并加盖竞选人单位公章。</w:t>
      </w:r>
      <w:r>
        <w:rPr>
          <w:rFonts w:ascii="宋体" w:hAnsi="宋体" w:cs="MingLiU" w:hint="eastAsia"/>
          <w:snapToGrid w:val="0"/>
          <w:kern w:val="0"/>
          <w:szCs w:val="21"/>
        </w:rPr>
        <w:t>（按“五证合一”登记制度办理营业执照的，组织机构代码证、税务登记证（副本）和社会保险登记证以</w:t>
      </w:r>
      <w:r>
        <w:rPr>
          <w:rFonts w:hint="eastAsia"/>
          <w:kern w:val="0"/>
        </w:rPr>
        <w:t>竞选</w:t>
      </w:r>
      <w:r>
        <w:rPr>
          <w:rFonts w:ascii="宋体" w:hAnsi="宋体" w:cs="MingLiU" w:hint="eastAsia"/>
          <w:snapToGrid w:val="0"/>
          <w:kern w:val="0"/>
          <w:szCs w:val="21"/>
        </w:rPr>
        <w:t>人所提供的营业执照（副本）复印件为准）。</w:t>
      </w:r>
    </w:p>
    <w:p w:rsidR="00CD3558" w:rsidRDefault="00CD3558"/>
    <w:p w:rsidR="00CD3558" w:rsidRDefault="00CD3558"/>
    <w:p w:rsidR="00CD3558" w:rsidRDefault="00CD3558"/>
    <w:p w:rsidR="00CD3558" w:rsidRDefault="00E53106">
      <w:pPr>
        <w:pStyle w:val="3"/>
        <w:ind w:firstLineChars="1050" w:firstLine="2951"/>
        <w:rPr>
          <w:sz w:val="28"/>
        </w:rPr>
      </w:pPr>
      <w:bookmarkStart w:id="718" w:name="_Toc4204"/>
      <w:bookmarkStart w:id="719" w:name="_Toc6319"/>
      <w:bookmarkStart w:id="720" w:name="_Toc2072"/>
      <w:bookmarkStart w:id="721" w:name="_Toc5022"/>
      <w:bookmarkStart w:id="722" w:name="_Toc3163"/>
      <w:bookmarkStart w:id="723" w:name="_Toc7192"/>
      <w:bookmarkStart w:id="724" w:name="_Toc21920"/>
      <w:bookmarkStart w:id="725" w:name="_Toc5978"/>
      <w:bookmarkStart w:id="726" w:name="_Toc528052008"/>
      <w:r>
        <w:rPr>
          <w:rFonts w:hint="eastAsia"/>
          <w:sz w:val="28"/>
        </w:rPr>
        <w:lastRenderedPageBreak/>
        <w:t>2.证明材料</w:t>
      </w:r>
      <w:bookmarkEnd w:id="718"/>
      <w:bookmarkEnd w:id="719"/>
      <w:bookmarkEnd w:id="720"/>
      <w:bookmarkEnd w:id="721"/>
      <w:bookmarkEnd w:id="722"/>
      <w:bookmarkEnd w:id="723"/>
      <w:bookmarkEnd w:id="724"/>
      <w:bookmarkEnd w:id="725"/>
      <w:bookmarkEnd w:id="726"/>
    </w:p>
    <w:p w:rsidR="00CD3558" w:rsidRDefault="00CD3558">
      <w:pPr>
        <w:pStyle w:val="3"/>
        <w:jc w:val="both"/>
        <w:rPr>
          <w:rFonts w:ascii="宋体" w:hAnsi="宋体"/>
          <w:snapToGrid w:val="0"/>
          <w:szCs w:val="21"/>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Pr>
        <w:pStyle w:val="3"/>
        <w:jc w:val="center"/>
        <w:rPr>
          <w:rFonts w:ascii="宋体" w:eastAsia="宋体" w:hAnsi="宋体"/>
          <w:sz w:val="28"/>
        </w:rPr>
      </w:pPr>
    </w:p>
    <w:p w:rsidR="00CD3558" w:rsidRDefault="00CD3558"/>
    <w:p w:rsidR="00CD3558" w:rsidRDefault="00CD3558">
      <w:pPr>
        <w:pStyle w:val="3"/>
        <w:jc w:val="center"/>
        <w:rPr>
          <w:rFonts w:ascii="宋体" w:hAnsi="宋体"/>
          <w:snapToGrid w:val="0"/>
          <w:szCs w:val="21"/>
        </w:rPr>
      </w:pPr>
    </w:p>
    <w:p w:rsidR="00CD3558" w:rsidRDefault="00CD3558">
      <w:pPr>
        <w:ind w:firstLineChars="200" w:firstLine="560"/>
        <w:jc w:val="center"/>
        <w:rPr>
          <w:rFonts w:ascii="宋体" w:hAnsi="宋体" w:cs="MingLiU"/>
          <w:snapToGrid w:val="0"/>
          <w:kern w:val="0"/>
          <w:sz w:val="28"/>
          <w:szCs w:val="28"/>
        </w:rPr>
      </w:pPr>
      <w:bookmarkStart w:id="727" w:name="_Toc2740"/>
      <w:bookmarkStart w:id="728" w:name="_Toc21917"/>
      <w:bookmarkStart w:id="729" w:name="_Toc26677"/>
      <w:bookmarkStart w:id="730" w:name="_Toc25591"/>
    </w:p>
    <w:p w:rsidR="00CD3558" w:rsidRDefault="00CD3558">
      <w:pPr>
        <w:ind w:firstLineChars="200" w:firstLine="560"/>
        <w:jc w:val="center"/>
        <w:rPr>
          <w:rFonts w:ascii="宋体" w:hAnsi="宋体" w:cs="MingLiU"/>
          <w:snapToGrid w:val="0"/>
          <w:kern w:val="0"/>
          <w:sz w:val="28"/>
          <w:szCs w:val="28"/>
        </w:rPr>
      </w:pPr>
    </w:p>
    <w:p w:rsidR="00CD3558" w:rsidRDefault="00CD3558">
      <w:pPr>
        <w:jc w:val="center"/>
        <w:rPr>
          <w:rFonts w:ascii="宋体" w:hAnsi="宋体" w:cs="MingLiU"/>
          <w:snapToGrid w:val="0"/>
          <w:kern w:val="0"/>
          <w:sz w:val="28"/>
          <w:szCs w:val="28"/>
        </w:rPr>
      </w:pPr>
    </w:p>
    <w:p w:rsidR="00CD3558" w:rsidRDefault="00CD3558">
      <w:pPr>
        <w:jc w:val="center"/>
        <w:rPr>
          <w:rFonts w:ascii="宋体" w:hAnsi="宋体" w:cs="MingLiU"/>
          <w:snapToGrid w:val="0"/>
          <w:kern w:val="0"/>
          <w:sz w:val="28"/>
          <w:szCs w:val="28"/>
        </w:rPr>
      </w:pPr>
    </w:p>
    <w:p w:rsidR="00CD3558" w:rsidRDefault="00CD3558">
      <w:pPr>
        <w:jc w:val="center"/>
        <w:rPr>
          <w:rFonts w:ascii="宋体" w:hAnsi="宋体" w:cs="MingLiU"/>
          <w:snapToGrid w:val="0"/>
          <w:kern w:val="0"/>
          <w:sz w:val="28"/>
          <w:szCs w:val="28"/>
        </w:rPr>
      </w:pPr>
    </w:p>
    <w:bookmarkEnd w:id="727"/>
    <w:bookmarkEnd w:id="728"/>
    <w:bookmarkEnd w:id="729"/>
    <w:bookmarkEnd w:id="730"/>
    <w:p w:rsidR="00CD3558" w:rsidRDefault="00CD3558">
      <w:pPr>
        <w:rPr>
          <w:rFonts w:ascii="宋体" w:hAnsi="宋体"/>
        </w:rPr>
      </w:pPr>
    </w:p>
    <w:sectPr w:rsidR="00CD3558" w:rsidSect="00CD3558">
      <w:footerReference w:type="even" r:id="rId33"/>
      <w:pgSz w:w="11906" w:h="16838"/>
      <w:pgMar w:top="1440" w:right="1406"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91F" w:rsidRDefault="00CE691F" w:rsidP="00CD3558">
      <w:r>
        <w:separator/>
      </w:r>
    </w:p>
  </w:endnote>
  <w:endnote w:type="continuationSeparator" w:id="0">
    <w:p w:rsidR="00CE691F" w:rsidRDefault="00CE691F" w:rsidP="00CD3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HeitiStd-Regular">
    <w:altName w:val="黑体"/>
    <w:charset w:val="86"/>
    <w:family w:val="auto"/>
    <w:pitch w:val="default"/>
    <w:sig w:usb0="00000000" w:usb1="00000000" w:usb2="00000010" w:usb3="00000000" w:csb0="00040000" w:csb1="00000000"/>
  </w:font>
  <w:font w:name="ºÚÌå">
    <w:altName w:val="Arial"/>
    <w:charset w:val="00"/>
    <w:family w:val="swiss"/>
    <w:pitch w:val="default"/>
    <w:sig w:usb0="00000000" w:usb1="00000000" w:usb2="00000000" w:usb3="00000000" w:csb0="00000001" w:csb1="00000000"/>
  </w:font>
  <w:font w:name="宋体-18030">
    <w:altName w:val="宋体"/>
    <w:charset w:val="86"/>
    <w:family w:val="modern"/>
    <w:pitch w:val="default"/>
    <w:sig w:usb0="00000000" w:usb1="00000000" w:usb2="000A005E" w:usb3="00000000" w:csb0="00040001" w:csb1="00000000"/>
  </w:font>
  <w:font w:name="新宋体">
    <w:panose1 w:val="02010609030101010101"/>
    <w:charset w:val="86"/>
    <w:family w:val="modern"/>
    <w:pitch w:val="fixed"/>
    <w:sig w:usb0="00000003" w:usb1="288F0000" w:usb2="00000016" w:usb3="00000000" w:csb0="00040001" w:csb1="00000000"/>
  </w:font>
  <w:font w:name="方正仿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48" w:rsidRDefault="00C7464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365D6F">
    <w:pPr>
      <w:pStyle w:val="ad"/>
      <w:tabs>
        <w:tab w:val="clear" w:pos="8306"/>
        <w:tab w:val="left" w:pos="5790"/>
      </w:tabs>
      <w:rPr>
        <w:rFonts w:ascii="宋体" w:hAnsi="宋体" w:cs="Arial"/>
        <w:color w:val="000000"/>
        <w:szCs w:val="21"/>
      </w:rPr>
    </w:pPr>
    <w:r>
      <w:rPr>
        <w:rFonts w:ascii="宋体" w:hAnsi="宋体" w:cs="Arial"/>
        <w:color w:val="000000"/>
        <w:szCs w:val="21"/>
      </w:rPr>
      <w:pict>
        <v:line id="直线 2" o:spid="_x0000_s2050" style="position:absolute;flip:y;z-index:251657728" from="3.2pt,12.9pt" to="439.6pt,14.15pt" o:gfxdata="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bKKKnVAAAABwEAAA8AAAAAAAAA&#10;AQAgAAAAIgAAAGRycy9kb3ducmV2LnhtbFBLAQIUABQAAAAIAIdO4kB9ZcCM2wEAAKIDAAAOAAAA&#10;AAAAAAEAIAAAACQBAABkcnMvZTJvRG9jLnhtbFBLBQYAAAAABgAGAFkBAABxBQAAAAA=&#10;" strokeweight="4.5pt">
          <v:stroke linestyle="thinThick"/>
        </v:line>
      </w:pict>
    </w:r>
    <w:r w:rsidR="00E53106">
      <w:rPr>
        <w:rFonts w:ascii="宋体" w:hAnsi="宋体" w:cs="Arial" w:hint="eastAsia"/>
        <w:color w:val="000000"/>
        <w:szCs w:val="21"/>
      </w:rPr>
      <w:t>比选人：云阳巴乡清旅游开发有限公司</w:t>
    </w:r>
    <w:r>
      <w:rPr>
        <w:rFonts w:ascii="宋体" w:hAnsi="宋体"/>
      </w:rPr>
      <w:fldChar w:fldCharType="begin"/>
    </w:r>
    <w:r w:rsidR="00E53106">
      <w:rPr>
        <w:rStyle w:val="af2"/>
        <w:rFonts w:ascii="宋体" w:hAnsi="宋体"/>
      </w:rPr>
      <w:instrText xml:space="preserve"> PAGE </w:instrText>
    </w:r>
    <w:r>
      <w:rPr>
        <w:rFonts w:ascii="宋体" w:hAnsi="宋体"/>
      </w:rPr>
      <w:fldChar w:fldCharType="separate"/>
    </w:r>
    <w:r w:rsidR="009557BB">
      <w:rPr>
        <w:rStyle w:val="af2"/>
        <w:rFonts w:ascii="宋体" w:hAnsi="宋体"/>
        <w:noProof/>
      </w:rPr>
      <w:t>7</w:t>
    </w:r>
    <w:r>
      <w:rPr>
        <w:rFonts w:ascii="宋体" w:hAnsi="宋体"/>
      </w:rPr>
      <w:fldChar w:fldCharType="end"/>
    </w:r>
    <w:r w:rsidR="00E53106">
      <w:rPr>
        <w:rFonts w:ascii="宋体" w:hAnsi="宋体" w:cs="Arial" w:hint="eastAsia"/>
        <w:color w:val="000000"/>
        <w:szCs w:val="21"/>
      </w:rPr>
      <w:t>招标代理机构：</w:t>
    </w:r>
    <w:r w:rsidR="00E53106">
      <w:rPr>
        <w:rFonts w:ascii="宋体" w:hAnsi="宋体" w:cs="宋体" w:hint="eastAsia"/>
        <w:kern w:val="0"/>
        <w:szCs w:val="21"/>
        <w:u w:val="single"/>
      </w:rPr>
      <w:t>重庆泰锐建设工程项目咨询有限公司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CD3558">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365D6F">
    <w:pPr>
      <w:pStyle w:val="ad"/>
      <w:framePr w:wrap="around" w:vAnchor="text" w:hAnchor="margin" w:xAlign="center" w:y="1"/>
      <w:rPr>
        <w:rStyle w:val="af2"/>
      </w:rPr>
    </w:pPr>
    <w:r>
      <w:fldChar w:fldCharType="begin"/>
    </w:r>
    <w:r w:rsidR="00E53106">
      <w:rPr>
        <w:rStyle w:val="af2"/>
      </w:rPr>
      <w:instrText xml:space="preserve">PAGE  </w:instrText>
    </w:r>
    <w:r>
      <w:fldChar w:fldCharType="separate"/>
    </w:r>
    <w:r w:rsidR="00E53106">
      <w:rPr>
        <w:rStyle w:val="af2"/>
      </w:rPr>
      <w:t>5</w:t>
    </w:r>
    <w:r>
      <w:fldChar w:fldCharType="end"/>
    </w:r>
  </w:p>
  <w:p w:rsidR="00CD3558" w:rsidRDefault="00CD3558">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365D6F">
    <w:pPr>
      <w:pStyle w:val="ad"/>
    </w:pPr>
    <w:r>
      <w:pict>
        <v:shapetype id="_x0000_t202" coordsize="21600,21600" o:spt="202" path="m,l,21600r21600,l21600,xe">
          <v:stroke joinstyle="miter"/>
          <v:path gradientshapeok="t" o:connecttype="rect"/>
        </v:shapetype>
        <v:shape id="_x0000_s2049" type="#_x0000_t202" style="position:absolute;margin-left:0;margin-top:0;width:2in;height:2in;z-index:25165875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O+Gmkm4AQAAVQMAAA4AAAAAAAAAAQAgAAAAIgEAAGRycy9lMm9Eb2MueG1sUEsFBgAAAAAG&#10;AAYAWQEAAEwFAAAAAA==&#10;" filled="f" stroked="f" strokeweight="1.25pt">
          <v:textbox style="mso-fit-shape-to-text:t" inset="0,0,0,0">
            <w:txbxContent>
              <w:p w:rsidR="00CD3558" w:rsidRDefault="00365D6F">
                <w:pPr>
                  <w:pStyle w:val="ad"/>
                </w:pPr>
                <w:r>
                  <w:fldChar w:fldCharType="begin"/>
                </w:r>
                <w:r w:rsidR="00E53106">
                  <w:instrText xml:space="preserve"> PAGE  \* MERGEFORMAT </w:instrText>
                </w:r>
                <w:r>
                  <w:fldChar w:fldCharType="separate"/>
                </w:r>
                <w:r w:rsidR="00ED1A89">
                  <w:rPr>
                    <w:noProof/>
                  </w:rPr>
                  <w:t>44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365D6F">
    <w:pPr>
      <w:pStyle w:val="ad"/>
      <w:framePr w:wrap="around" w:vAnchor="text" w:hAnchor="margin" w:xAlign="center" w:y="1"/>
      <w:rPr>
        <w:rStyle w:val="af2"/>
      </w:rPr>
    </w:pPr>
    <w:r>
      <w:fldChar w:fldCharType="begin"/>
    </w:r>
    <w:r w:rsidR="00E53106">
      <w:rPr>
        <w:rStyle w:val="af2"/>
      </w:rPr>
      <w:instrText xml:space="preserve">PAGE  </w:instrText>
    </w:r>
    <w:r>
      <w:fldChar w:fldCharType="separate"/>
    </w:r>
    <w:r w:rsidR="00E53106">
      <w:rPr>
        <w:rStyle w:val="af2"/>
      </w:rPr>
      <w:t>5</w:t>
    </w:r>
    <w:r>
      <w:fldChar w:fldCharType="end"/>
    </w:r>
  </w:p>
  <w:p w:rsidR="00CD3558" w:rsidRDefault="00CD3558">
    <w:pPr>
      <w:pStyle w:val="a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365D6F">
    <w:pPr>
      <w:pStyle w:val="ad"/>
      <w:framePr w:wrap="around" w:vAnchor="text" w:hAnchor="margin" w:xAlign="center" w:y="1"/>
      <w:rPr>
        <w:rStyle w:val="af2"/>
      </w:rPr>
    </w:pPr>
    <w:r>
      <w:fldChar w:fldCharType="begin"/>
    </w:r>
    <w:r w:rsidR="00E53106">
      <w:rPr>
        <w:rStyle w:val="af2"/>
      </w:rPr>
      <w:instrText xml:space="preserve">PAGE  </w:instrText>
    </w:r>
    <w:r>
      <w:fldChar w:fldCharType="separate"/>
    </w:r>
    <w:r w:rsidR="00E53106">
      <w:rPr>
        <w:rStyle w:val="af2"/>
      </w:rPr>
      <w:t>- 24 -</w:t>
    </w:r>
    <w:r>
      <w:fldChar w:fldCharType="end"/>
    </w:r>
  </w:p>
  <w:p w:rsidR="00CD3558" w:rsidRDefault="00CD355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91F" w:rsidRDefault="00CE691F" w:rsidP="00CD3558">
      <w:r>
        <w:separator/>
      </w:r>
    </w:p>
  </w:footnote>
  <w:footnote w:type="continuationSeparator" w:id="0">
    <w:p w:rsidR="00CE691F" w:rsidRDefault="00CE691F" w:rsidP="00CD3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48" w:rsidRDefault="00C7464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E53106">
    <w:pPr>
      <w:spacing w:line="360" w:lineRule="auto"/>
      <w:rPr>
        <w:rFonts w:ascii="宋体" w:hAnsi="宋体" w:cs="Arial"/>
        <w:kern w:val="0"/>
        <w:sz w:val="18"/>
        <w:szCs w:val="18"/>
      </w:rPr>
    </w:pPr>
    <w:r>
      <w:rPr>
        <w:rFonts w:ascii="宋体" w:hAnsi="宋体" w:hint="eastAsia"/>
        <w:sz w:val="18"/>
        <w:szCs w:val="18"/>
      </w:rPr>
      <w:t>云阳县岐山草原景区素质拓展基地</w:t>
    </w:r>
    <w:r w:rsidR="00365D6F" w:rsidRPr="00365D6F">
      <w:rPr>
        <w:rFonts w:ascii="宋体" w:hAnsi="宋体"/>
        <w:sz w:val="18"/>
        <w:szCs w:val="18"/>
      </w:rPr>
      <w:pict>
        <v:line id="直线 1" o:spid="_x0000_s2051" style="position:absolute;left:0;text-align:left;flip:y;z-index:251656704;mso-position-horizontal-relative:text;mso-position-vertical-relative:text" from="-.6pt,14.6pt" to="435.8pt,15.85pt" o:gfxdata="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ST6A3WAAAACAEAAA8AAAAAAAAA&#10;AQAgAAAAIgAAAGRycy9kb3ducmV2LnhtbFBLAQIUABQAAAAIAIdO4kBLqTSs2gEAAKIDAAAOAAAA&#10;AAAAAAEAIAAAACUBAABkcnMvZTJvRG9jLnhtbFBLBQYAAAAABgAGAFkBAABxBQAAAAA=&#10;" strokeweight="4.5pt">
          <v:stroke linestyle="thinThick"/>
        </v:line>
      </w:pict>
    </w:r>
    <w:r>
      <w:rPr>
        <w:rFonts w:ascii="宋体" w:hAnsi="宋体" w:hint="eastAsia"/>
        <w:sz w:val="18"/>
        <w:szCs w:val="18"/>
      </w:rPr>
      <w:t xml:space="preserve">设备采购及安装项目竞争性比选文件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58" w:rsidRDefault="00CD3558">
    <w:pPr>
      <w:pStyle w:val="ae"/>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pStyle w:val="1"/>
      <w:suff w:val="nothing"/>
      <w:lvlText w:val="第%1章"/>
      <w:lvlJc w:val="left"/>
      <w:pPr>
        <w:ind w:left="3403" w:firstLine="0"/>
      </w:pPr>
      <w:rPr>
        <w:rFonts w:cs="MingLiU" w:hint="default"/>
        <w:sz w:val="32"/>
        <w:szCs w:val="32"/>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2829"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B1A0226"/>
    <w:multiLevelType w:val="singleLevel"/>
    <w:tmpl w:val="5B1A0226"/>
    <w:lvl w:ilvl="0">
      <w:start w:val="1"/>
      <w:numFmt w:val="decimal"/>
      <w:suff w:val="nothing"/>
      <w:lvlText w:val="%1、"/>
      <w:lvlJc w:val="left"/>
      <w:pPr>
        <w:ind w:left="3685"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01"/>
    <w:rsid w:val="00001CCD"/>
    <w:rsid w:val="0001376C"/>
    <w:rsid w:val="00013982"/>
    <w:rsid w:val="00016169"/>
    <w:rsid w:val="0001650B"/>
    <w:rsid w:val="000203B2"/>
    <w:rsid w:val="000207D7"/>
    <w:rsid w:val="00034222"/>
    <w:rsid w:val="00042A64"/>
    <w:rsid w:val="00053A6F"/>
    <w:rsid w:val="00057759"/>
    <w:rsid w:val="00061D13"/>
    <w:rsid w:val="0006303E"/>
    <w:rsid w:val="00063DFF"/>
    <w:rsid w:val="000666D6"/>
    <w:rsid w:val="000678E5"/>
    <w:rsid w:val="00071476"/>
    <w:rsid w:val="00075921"/>
    <w:rsid w:val="00077FD6"/>
    <w:rsid w:val="00080782"/>
    <w:rsid w:val="0008321E"/>
    <w:rsid w:val="00084095"/>
    <w:rsid w:val="00085A3A"/>
    <w:rsid w:val="000A4712"/>
    <w:rsid w:val="000B1184"/>
    <w:rsid w:val="000B4F2E"/>
    <w:rsid w:val="000C4A23"/>
    <w:rsid w:val="000C6205"/>
    <w:rsid w:val="000D2CFA"/>
    <w:rsid w:val="000D6B8E"/>
    <w:rsid w:val="000D72EA"/>
    <w:rsid w:val="000F20F1"/>
    <w:rsid w:val="000F3136"/>
    <w:rsid w:val="000F664E"/>
    <w:rsid w:val="00100E5D"/>
    <w:rsid w:val="00101969"/>
    <w:rsid w:val="00106D06"/>
    <w:rsid w:val="00107CC8"/>
    <w:rsid w:val="00113A58"/>
    <w:rsid w:val="00115C6C"/>
    <w:rsid w:val="001178CB"/>
    <w:rsid w:val="0013200B"/>
    <w:rsid w:val="00134DC4"/>
    <w:rsid w:val="001376A6"/>
    <w:rsid w:val="0015162C"/>
    <w:rsid w:val="00155B05"/>
    <w:rsid w:val="00165DD1"/>
    <w:rsid w:val="00171C25"/>
    <w:rsid w:val="00172A27"/>
    <w:rsid w:val="001740BB"/>
    <w:rsid w:val="001864A2"/>
    <w:rsid w:val="001910D4"/>
    <w:rsid w:val="00197841"/>
    <w:rsid w:val="001A49F0"/>
    <w:rsid w:val="001B762E"/>
    <w:rsid w:val="001C37D0"/>
    <w:rsid w:val="001D7965"/>
    <w:rsid w:val="001E4DD9"/>
    <w:rsid w:val="001E5080"/>
    <w:rsid w:val="001F1458"/>
    <w:rsid w:val="001F4B2D"/>
    <w:rsid w:val="00206BC1"/>
    <w:rsid w:val="00210509"/>
    <w:rsid w:val="0021055E"/>
    <w:rsid w:val="002125C3"/>
    <w:rsid w:val="00220B66"/>
    <w:rsid w:val="00240392"/>
    <w:rsid w:val="00244E4A"/>
    <w:rsid w:val="00247354"/>
    <w:rsid w:val="00252D95"/>
    <w:rsid w:val="00257D4C"/>
    <w:rsid w:val="00262574"/>
    <w:rsid w:val="002628CF"/>
    <w:rsid w:val="00262C96"/>
    <w:rsid w:val="00263721"/>
    <w:rsid w:val="00267081"/>
    <w:rsid w:val="00275ADB"/>
    <w:rsid w:val="0028268E"/>
    <w:rsid w:val="00282EB1"/>
    <w:rsid w:val="00291197"/>
    <w:rsid w:val="00293F4F"/>
    <w:rsid w:val="002A33B9"/>
    <w:rsid w:val="002A3C8E"/>
    <w:rsid w:val="002B77F5"/>
    <w:rsid w:val="002D5CB0"/>
    <w:rsid w:val="002F6FCE"/>
    <w:rsid w:val="002F7D59"/>
    <w:rsid w:val="003052BC"/>
    <w:rsid w:val="003064D5"/>
    <w:rsid w:val="00307317"/>
    <w:rsid w:val="00310299"/>
    <w:rsid w:val="00310B2C"/>
    <w:rsid w:val="00311A76"/>
    <w:rsid w:val="00312076"/>
    <w:rsid w:val="00321749"/>
    <w:rsid w:val="003320F5"/>
    <w:rsid w:val="0033372B"/>
    <w:rsid w:val="00334485"/>
    <w:rsid w:val="003350BB"/>
    <w:rsid w:val="0033545B"/>
    <w:rsid w:val="00336D31"/>
    <w:rsid w:val="00343C45"/>
    <w:rsid w:val="00350600"/>
    <w:rsid w:val="00350808"/>
    <w:rsid w:val="0036008F"/>
    <w:rsid w:val="0036096A"/>
    <w:rsid w:val="00361FE0"/>
    <w:rsid w:val="00365D6F"/>
    <w:rsid w:val="00365FE4"/>
    <w:rsid w:val="003714E7"/>
    <w:rsid w:val="00381795"/>
    <w:rsid w:val="003817A0"/>
    <w:rsid w:val="00387785"/>
    <w:rsid w:val="00391449"/>
    <w:rsid w:val="003A1140"/>
    <w:rsid w:val="003B3167"/>
    <w:rsid w:val="003C00BC"/>
    <w:rsid w:val="003C2869"/>
    <w:rsid w:val="003C6F5C"/>
    <w:rsid w:val="003E0D29"/>
    <w:rsid w:val="003E1CAB"/>
    <w:rsid w:val="003E6036"/>
    <w:rsid w:val="003E74BF"/>
    <w:rsid w:val="003F0CD0"/>
    <w:rsid w:val="003F184B"/>
    <w:rsid w:val="003F202D"/>
    <w:rsid w:val="003F49B9"/>
    <w:rsid w:val="0041072F"/>
    <w:rsid w:val="00411EE6"/>
    <w:rsid w:val="00413059"/>
    <w:rsid w:val="00414759"/>
    <w:rsid w:val="00426E67"/>
    <w:rsid w:val="00450B21"/>
    <w:rsid w:val="00477685"/>
    <w:rsid w:val="00495AB1"/>
    <w:rsid w:val="004A0AFA"/>
    <w:rsid w:val="004A3BC6"/>
    <w:rsid w:val="004B2B5F"/>
    <w:rsid w:val="004B3A23"/>
    <w:rsid w:val="004C568D"/>
    <w:rsid w:val="004E4A92"/>
    <w:rsid w:val="004E60B6"/>
    <w:rsid w:val="004E7AE0"/>
    <w:rsid w:val="004E7E68"/>
    <w:rsid w:val="004F444B"/>
    <w:rsid w:val="004F6BD5"/>
    <w:rsid w:val="00517556"/>
    <w:rsid w:val="00531D72"/>
    <w:rsid w:val="00532165"/>
    <w:rsid w:val="00532518"/>
    <w:rsid w:val="00534A0A"/>
    <w:rsid w:val="00544D16"/>
    <w:rsid w:val="00553B8A"/>
    <w:rsid w:val="0056250C"/>
    <w:rsid w:val="00563DD1"/>
    <w:rsid w:val="005661A6"/>
    <w:rsid w:val="0057301C"/>
    <w:rsid w:val="00575EEC"/>
    <w:rsid w:val="00582761"/>
    <w:rsid w:val="005A01F5"/>
    <w:rsid w:val="005A0429"/>
    <w:rsid w:val="005A56E6"/>
    <w:rsid w:val="005A62A6"/>
    <w:rsid w:val="005B1ED7"/>
    <w:rsid w:val="005B53DD"/>
    <w:rsid w:val="005C13E9"/>
    <w:rsid w:val="005C1557"/>
    <w:rsid w:val="005C1C34"/>
    <w:rsid w:val="005C2837"/>
    <w:rsid w:val="005C34EA"/>
    <w:rsid w:val="005C6BCB"/>
    <w:rsid w:val="005C7E15"/>
    <w:rsid w:val="00606ABD"/>
    <w:rsid w:val="00620F0B"/>
    <w:rsid w:val="00622F1F"/>
    <w:rsid w:val="006244DA"/>
    <w:rsid w:val="00626823"/>
    <w:rsid w:val="006320C3"/>
    <w:rsid w:val="00632BE9"/>
    <w:rsid w:val="006344E1"/>
    <w:rsid w:val="006353BA"/>
    <w:rsid w:val="00642777"/>
    <w:rsid w:val="00652730"/>
    <w:rsid w:val="00660113"/>
    <w:rsid w:val="006638A3"/>
    <w:rsid w:val="00663AE1"/>
    <w:rsid w:val="00670054"/>
    <w:rsid w:val="0067098A"/>
    <w:rsid w:val="006713F5"/>
    <w:rsid w:val="00676ECB"/>
    <w:rsid w:val="00684C14"/>
    <w:rsid w:val="006875B6"/>
    <w:rsid w:val="006939F4"/>
    <w:rsid w:val="006A1B92"/>
    <w:rsid w:val="006A3DBC"/>
    <w:rsid w:val="006C573B"/>
    <w:rsid w:val="006C5A17"/>
    <w:rsid w:val="006C67FF"/>
    <w:rsid w:val="006C6C6C"/>
    <w:rsid w:val="006D477C"/>
    <w:rsid w:val="006E4A4C"/>
    <w:rsid w:val="006E659E"/>
    <w:rsid w:val="006F77C7"/>
    <w:rsid w:val="00715869"/>
    <w:rsid w:val="00720359"/>
    <w:rsid w:val="00720B66"/>
    <w:rsid w:val="0072225C"/>
    <w:rsid w:val="00722DA7"/>
    <w:rsid w:val="007312A7"/>
    <w:rsid w:val="00731CD5"/>
    <w:rsid w:val="0073630A"/>
    <w:rsid w:val="007603DC"/>
    <w:rsid w:val="00762F8A"/>
    <w:rsid w:val="00773044"/>
    <w:rsid w:val="007816C3"/>
    <w:rsid w:val="00781E78"/>
    <w:rsid w:val="007841C8"/>
    <w:rsid w:val="00784582"/>
    <w:rsid w:val="0079003F"/>
    <w:rsid w:val="00792642"/>
    <w:rsid w:val="007A534B"/>
    <w:rsid w:val="007B1144"/>
    <w:rsid w:val="007B312B"/>
    <w:rsid w:val="007B50DA"/>
    <w:rsid w:val="007B5C8D"/>
    <w:rsid w:val="007B6D12"/>
    <w:rsid w:val="007C108F"/>
    <w:rsid w:val="007C23FE"/>
    <w:rsid w:val="008022E1"/>
    <w:rsid w:val="008066EA"/>
    <w:rsid w:val="00833DD0"/>
    <w:rsid w:val="0083525C"/>
    <w:rsid w:val="008430C3"/>
    <w:rsid w:val="00855EBC"/>
    <w:rsid w:val="00856938"/>
    <w:rsid w:val="0086734A"/>
    <w:rsid w:val="00870ADE"/>
    <w:rsid w:val="008818D9"/>
    <w:rsid w:val="00884266"/>
    <w:rsid w:val="0089533E"/>
    <w:rsid w:val="008A583E"/>
    <w:rsid w:val="008B1CD6"/>
    <w:rsid w:val="008B6FD5"/>
    <w:rsid w:val="008C6AEF"/>
    <w:rsid w:val="008D145E"/>
    <w:rsid w:val="008E1114"/>
    <w:rsid w:val="008E4976"/>
    <w:rsid w:val="008E5D45"/>
    <w:rsid w:val="008F1F16"/>
    <w:rsid w:val="00911A94"/>
    <w:rsid w:val="00926339"/>
    <w:rsid w:val="009276D3"/>
    <w:rsid w:val="009277FF"/>
    <w:rsid w:val="00930E50"/>
    <w:rsid w:val="00932386"/>
    <w:rsid w:val="00943EAB"/>
    <w:rsid w:val="00951DCA"/>
    <w:rsid w:val="00954D7A"/>
    <w:rsid w:val="009557BB"/>
    <w:rsid w:val="00962C29"/>
    <w:rsid w:val="00970989"/>
    <w:rsid w:val="00982CE0"/>
    <w:rsid w:val="009B2721"/>
    <w:rsid w:val="009B2EB1"/>
    <w:rsid w:val="009B3CB1"/>
    <w:rsid w:val="009B4AFB"/>
    <w:rsid w:val="009D0698"/>
    <w:rsid w:val="009D689F"/>
    <w:rsid w:val="009E16D2"/>
    <w:rsid w:val="009F1371"/>
    <w:rsid w:val="009F3F8F"/>
    <w:rsid w:val="009F49F5"/>
    <w:rsid w:val="00A031B7"/>
    <w:rsid w:val="00A16E78"/>
    <w:rsid w:val="00A256EA"/>
    <w:rsid w:val="00A259FC"/>
    <w:rsid w:val="00A3481A"/>
    <w:rsid w:val="00A374DE"/>
    <w:rsid w:val="00A37D5C"/>
    <w:rsid w:val="00A44CE3"/>
    <w:rsid w:val="00A5374F"/>
    <w:rsid w:val="00A83D97"/>
    <w:rsid w:val="00A94761"/>
    <w:rsid w:val="00AA552F"/>
    <w:rsid w:val="00AA61B7"/>
    <w:rsid w:val="00AB0ED4"/>
    <w:rsid w:val="00AB24C4"/>
    <w:rsid w:val="00AB79C3"/>
    <w:rsid w:val="00AD034B"/>
    <w:rsid w:val="00AE1094"/>
    <w:rsid w:val="00AE3977"/>
    <w:rsid w:val="00AE5BD0"/>
    <w:rsid w:val="00AE7598"/>
    <w:rsid w:val="00AF70A3"/>
    <w:rsid w:val="00B0092D"/>
    <w:rsid w:val="00B115A7"/>
    <w:rsid w:val="00B2028B"/>
    <w:rsid w:val="00B20B2A"/>
    <w:rsid w:val="00B21784"/>
    <w:rsid w:val="00B21C9D"/>
    <w:rsid w:val="00B457BB"/>
    <w:rsid w:val="00B461FF"/>
    <w:rsid w:val="00B57117"/>
    <w:rsid w:val="00B66A40"/>
    <w:rsid w:val="00B86429"/>
    <w:rsid w:val="00B86BF3"/>
    <w:rsid w:val="00BA6176"/>
    <w:rsid w:val="00BA75B7"/>
    <w:rsid w:val="00BB5E7A"/>
    <w:rsid w:val="00BC12E5"/>
    <w:rsid w:val="00BC18E9"/>
    <w:rsid w:val="00BC2CB6"/>
    <w:rsid w:val="00BD40FE"/>
    <w:rsid w:val="00BD727D"/>
    <w:rsid w:val="00BE236B"/>
    <w:rsid w:val="00BE4DFD"/>
    <w:rsid w:val="00BE5F45"/>
    <w:rsid w:val="00BE6588"/>
    <w:rsid w:val="00BF3569"/>
    <w:rsid w:val="00BF4846"/>
    <w:rsid w:val="00C11DB5"/>
    <w:rsid w:val="00C12D97"/>
    <w:rsid w:val="00C17120"/>
    <w:rsid w:val="00C20EC5"/>
    <w:rsid w:val="00C22FB7"/>
    <w:rsid w:val="00C23628"/>
    <w:rsid w:val="00C236CC"/>
    <w:rsid w:val="00C26C78"/>
    <w:rsid w:val="00C26CC4"/>
    <w:rsid w:val="00C54459"/>
    <w:rsid w:val="00C57446"/>
    <w:rsid w:val="00C62213"/>
    <w:rsid w:val="00C646CD"/>
    <w:rsid w:val="00C74648"/>
    <w:rsid w:val="00C75190"/>
    <w:rsid w:val="00C76EB7"/>
    <w:rsid w:val="00C91A39"/>
    <w:rsid w:val="00CA10E1"/>
    <w:rsid w:val="00CA51A7"/>
    <w:rsid w:val="00CB0DFA"/>
    <w:rsid w:val="00CB32B2"/>
    <w:rsid w:val="00CB6AE3"/>
    <w:rsid w:val="00CB778D"/>
    <w:rsid w:val="00CB7C17"/>
    <w:rsid w:val="00CC0AB7"/>
    <w:rsid w:val="00CC6E26"/>
    <w:rsid w:val="00CD3558"/>
    <w:rsid w:val="00CD5182"/>
    <w:rsid w:val="00CE691F"/>
    <w:rsid w:val="00CF5C2B"/>
    <w:rsid w:val="00CF61B9"/>
    <w:rsid w:val="00D016F8"/>
    <w:rsid w:val="00D03958"/>
    <w:rsid w:val="00D04BCA"/>
    <w:rsid w:val="00D13EF5"/>
    <w:rsid w:val="00D20D9D"/>
    <w:rsid w:val="00D218D8"/>
    <w:rsid w:val="00D22EDA"/>
    <w:rsid w:val="00D2345E"/>
    <w:rsid w:val="00D31038"/>
    <w:rsid w:val="00D33DC8"/>
    <w:rsid w:val="00D46DC6"/>
    <w:rsid w:val="00D63957"/>
    <w:rsid w:val="00D63B0A"/>
    <w:rsid w:val="00D71970"/>
    <w:rsid w:val="00D85E95"/>
    <w:rsid w:val="00DA1FDD"/>
    <w:rsid w:val="00DA3A0A"/>
    <w:rsid w:val="00DB3FDA"/>
    <w:rsid w:val="00DB632C"/>
    <w:rsid w:val="00DD020F"/>
    <w:rsid w:val="00DD4AEB"/>
    <w:rsid w:val="00DF3C13"/>
    <w:rsid w:val="00E05C11"/>
    <w:rsid w:val="00E168B1"/>
    <w:rsid w:val="00E17AC4"/>
    <w:rsid w:val="00E21529"/>
    <w:rsid w:val="00E34CC5"/>
    <w:rsid w:val="00E34E75"/>
    <w:rsid w:val="00E37014"/>
    <w:rsid w:val="00E51652"/>
    <w:rsid w:val="00E530C0"/>
    <w:rsid w:val="00E53106"/>
    <w:rsid w:val="00E8665A"/>
    <w:rsid w:val="00EB29BF"/>
    <w:rsid w:val="00EC0790"/>
    <w:rsid w:val="00EC392D"/>
    <w:rsid w:val="00EC45C6"/>
    <w:rsid w:val="00ED1A89"/>
    <w:rsid w:val="00ED4B08"/>
    <w:rsid w:val="00EE0A5C"/>
    <w:rsid w:val="00EE11A7"/>
    <w:rsid w:val="00EF2E7C"/>
    <w:rsid w:val="00F02024"/>
    <w:rsid w:val="00F0649F"/>
    <w:rsid w:val="00F1124E"/>
    <w:rsid w:val="00F1244F"/>
    <w:rsid w:val="00F17CFE"/>
    <w:rsid w:val="00F2524A"/>
    <w:rsid w:val="00F26827"/>
    <w:rsid w:val="00F3012A"/>
    <w:rsid w:val="00F361D8"/>
    <w:rsid w:val="00F45733"/>
    <w:rsid w:val="00F54A98"/>
    <w:rsid w:val="00F5762F"/>
    <w:rsid w:val="00F57FD4"/>
    <w:rsid w:val="00F6562F"/>
    <w:rsid w:val="00F665D3"/>
    <w:rsid w:val="00F709AB"/>
    <w:rsid w:val="00F94DD0"/>
    <w:rsid w:val="00FA6F6A"/>
    <w:rsid w:val="00FB4242"/>
    <w:rsid w:val="00FC4635"/>
    <w:rsid w:val="00FD08E3"/>
    <w:rsid w:val="00FD0D98"/>
    <w:rsid w:val="00FD1213"/>
    <w:rsid w:val="00FD66E7"/>
    <w:rsid w:val="00FD7592"/>
    <w:rsid w:val="00FE37E6"/>
    <w:rsid w:val="00FF1328"/>
    <w:rsid w:val="00FF7EE1"/>
    <w:rsid w:val="04CF35CD"/>
    <w:rsid w:val="06044766"/>
    <w:rsid w:val="06367A04"/>
    <w:rsid w:val="06FB1925"/>
    <w:rsid w:val="07784520"/>
    <w:rsid w:val="078E3829"/>
    <w:rsid w:val="09190A84"/>
    <w:rsid w:val="09677B33"/>
    <w:rsid w:val="09860498"/>
    <w:rsid w:val="09F11D54"/>
    <w:rsid w:val="0A011E05"/>
    <w:rsid w:val="0A542913"/>
    <w:rsid w:val="0AC54397"/>
    <w:rsid w:val="0AD17802"/>
    <w:rsid w:val="0B1E5658"/>
    <w:rsid w:val="0CAE3047"/>
    <w:rsid w:val="0CC2353A"/>
    <w:rsid w:val="0CCC53A8"/>
    <w:rsid w:val="0D03072B"/>
    <w:rsid w:val="0D0A1D5A"/>
    <w:rsid w:val="0DC26DC5"/>
    <w:rsid w:val="0DEE7380"/>
    <w:rsid w:val="0F476E16"/>
    <w:rsid w:val="0F5D3250"/>
    <w:rsid w:val="100E3742"/>
    <w:rsid w:val="10D87DE8"/>
    <w:rsid w:val="11356DD6"/>
    <w:rsid w:val="11AF4EFC"/>
    <w:rsid w:val="11BC393E"/>
    <w:rsid w:val="11DA6365"/>
    <w:rsid w:val="13581C4F"/>
    <w:rsid w:val="14425D09"/>
    <w:rsid w:val="15A8627B"/>
    <w:rsid w:val="167103B4"/>
    <w:rsid w:val="16B02E43"/>
    <w:rsid w:val="16F925AF"/>
    <w:rsid w:val="173754C9"/>
    <w:rsid w:val="177A144E"/>
    <w:rsid w:val="178265B2"/>
    <w:rsid w:val="179E5245"/>
    <w:rsid w:val="18137D49"/>
    <w:rsid w:val="18AE66CC"/>
    <w:rsid w:val="190B77BF"/>
    <w:rsid w:val="192F475B"/>
    <w:rsid w:val="1B983686"/>
    <w:rsid w:val="1BAD5AAE"/>
    <w:rsid w:val="1BFD5C78"/>
    <w:rsid w:val="1C293E9D"/>
    <w:rsid w:val="1C785C3F"/>
    <w:rsid w:val="1D087084"/>
    <w:rsid w:val="1D536AE4"/>
    <w:rsid w:val="1D8B3217"/>
    <w:rsid w:val="1DAE5D1B"/>
    <w:rsid w:val="1DBE741E"/>
    <w:rsid w:val="1E3A56FB"/>
    <w:rsid w:val="1E9D1B2C"/>
    <w:rsid w:val="1EFB1475"/>
    <w:rsid w:val="1F274A8B"/>
    <w:rsid w:val="1F332D8A"/>
    <w:rsid w:val="210C0A2D"/>
    <w:rsid w:val="22F1592D"/>
    <w:rsid w:val="24E41C71"/>
    <w:rsid w:val="255B4BF9"/>
    <w:rsid w:val="27784234"/>
    <w:rsid w:val="27F74DEB"/>
    <w:rsid w:val="298071B6"/>
    <w:rsid w:val="2A7E7CA6"/>
    <w:rsid w:val="2A842A08"/>
    <w:rsid w:val="2B572707"/>
    <w:rsid w:val="2B6C37BE"/>
    <w:rsid w:val="2C0801A1"/>
    <w:rsid w:val="2CCD7238"/>
    <w:rsid w:val="2F1E2B3B"/>
    <w:rsid w:val="2F4E5E94"/>
    <w:rsid w:val="2FB92DA6"/>
    <w:rsid w:val="306813C7"/>
    <w:rsid w:val="309001D3"/>
    <w:rsid w:val="30AF3F01"/>
    <w:rsid w:val="3257498F"/>
    <w:rsid w:val="32787D42"/>
    <w:rsid w:val="32FD1D64"/>
    <w:rsid w:val="334D1B58"/>
    <w:rsid w:val="33696DA4"/>
    <w:rsid w:val="339F4F76"/>
    <w:rsid w:val="34DC01E2"/>
    <w:rsid w:val="355E6F2D"/>
    <w:rsid w:val="37890237"/>
    <w:rsid w:val="39B23594"/>
    <w:rsid w:val="3A20484D"/>
    <w:rsid w:val="3B7F4F3F"/>
    <w:rsid w:val="3B812B0D"/>
    <w:rsid w:val="3DF33C2A"/>
    <w:rsid w:val="3EE15672"/>
    <w:rsid w:val="3FE442D2"/>
    <w:rsid w:val="407F5038"/>
    <w:rsid w:val="40993E3F"/>
    <w:rsid w:val="422359C4"/>
    <w:rsid w:val="42363821"/>
    <w:rsid w:val="44821B18"/>
    <w:rsid w:val="44B006E0"/>
    <w:rsid w:val="44E126FC"/>
    <w:rsid w:val="453213A4"/>
    <w:rsid w:val="460F4BAD"/>
    <w:rsid w:val="475A07FD"/>
    <w:rsid w:val="49027947"/>
    <w:rsid w:val="4985777A"/>
    <w:rsid w:val="4A0C49CC"/>
    <w:rsid w:val="4A444F36"/>
    <w:rsid w:val="4A8F6729"/>
    <w:rsid w:val="4AEA2D51"/>
    <w:rsid w:val="4B534515"/>
    <w:rsid w:val="4B880257"/>
    <w:rsid w:val="4BD3609F"/>
    <w:rsid w:val="4C8E688A"/>
    <w:rsid w:val="4CE3064A"/>
    <w:rsid w:val="4D3A4214"/>
    <w:rsid w:val="4EF20805"/>
    <w:rsid w:val="4F114DBD"/>
    <w:rsid w:val="4F852EDF"/>
    <w:rsid w:val="4F92124E"/>
    <w:rsid w:val="4FF85ABE"/>
    <w:rsid w:val="500D5B04"/>
    <w:rsid w:val="506715E6"/>
    <w:rsid w:val="506F73D5"/>
    <w:rsid w:val="50C10E00"/>
    <w:rsid w:val="52972C8A"/>
    <w:rsid w:val="52A71B4B"/>
    <w:rsid w:val="54762363"/>
    <w:rsid w:val="5656701C"/>
    <w:rsid w:val="572E4847"/>
    <w:rsid w:val="575F3AAF"/>
    <w:rsid w:val="57F4166F"/>
    <w:rsid w:val="58D02C29"/>
    <w:rsid w:val="59C77178"/>
    <w:rsid w:val="5AE31E2C"/>
    <w:rsid w:val="5B1E2528"/>
    <w:rsid w:val="5C677FB8"/>
    <w:rsid w:val="5CBB2418"/>
    <w:rsid w:val="5D375874"/>
    <w:rsid w:val="5EC53580"/>
    <w:rsid w:val="5FFE7C1A"/>
    <w:rsid w:val="603C13E0"/>
    <w:rsid w:val="60865B1F"/>
    <w:rsid w:val="60FC2203"/>
    <w:rsid w:val="61DB4B00"/>
    <w:rsid w:val="62F111EF"/>
    <w:rsid w:val="631700CD"/>
    <w:rsid w:val="636470DF"/>
    <w:rsid w:val="64A55FB5"/>
    <w:rsid w:val="64BD2656"/>
    <w:rsid w:val="65B90A5C"/>
    <w:rsid w:val="662E041C"/>
    <w:rsid w:val="665D206D"/>
    <w:rsid w:val="66DE378D"/>
    <w:rsid w:val="67EF7066"/>
    <w:rsid w:val="67FD128D"/>
    <w:rsid w:val="6823317A"/>
    <w:rsid w:val="6951138B"/>
    <w:rsid w:val="6A83426A"/>
    <w:rsid w:val="6A9D62A0"/>
    <w:rsid w:val="6B913548"/>
    <w:rsid w:val="6C5F4289"/>
    <w:rsid w:val="6CA5718F"/>
    <w:rsid w:val="6F63116D"/>
    <w:rsid w:val="6F6B14CA"/>
    <w:rsid w:val="71031392"/>
    <w:rsid w:val="712520C1"/>
    <w:rsid w:val="735C199C"/>
    <w:rsid w:val="74607D80"/>
    <w:rsid w:val="74676946"/>
    <w:rsid w:val="74AA322E"/>
    <w:rsid w:val="74F87228"/>
    <w:rsid w:val="75406647"/>
    <w:rsid w:val="75F5116B"/>
    <w:rsid w:val="76620483"/>
    <w:rsid w:val="785649AC"/>
    <w:rsid w:val="7902041E"/>
    <w:rsid w:val="79317A09"/>
    <w:rsid w:val="79CA737F"/>
    <w:rsid w:val="79F62CBB"/>
    <w:rsid w:val="7A2B2F98"/>
    <w:rsid w:val="7A4C5422"/>
    <w:rsid w:val="7B0902A1"/>
    <w:rsid w:val="7B7A7F83"/>
    <w:rsid w:val="7D356DC1"/>
    <w:rsid w:val="7F5002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558"/>
    <w:pPr>
      <w:widowControl w:val="0"/>
      <w:jc w:val="both"/>
    </w:pPr>
    <w:rPr>
      <w:kern w:val="2"/>
      <w:sz w:val="21"/>
      <w:szCs w:val="24"/>
    </w:rPr>
  </w:style>
  <w:style w:type="paragraph" w:styleId="1">
    <w:name w:val="heading 1"/>
    <w:basedOn w:val="a"/>
    <w:next w:val="a"/>
    <w:link w:val="1Char"/>
    <w:qFormat/>
    <w:rsid w:val="00CD3558"/>
    <w:pPr>
      <w:numPr>
        <w:numId w:val="1"/>
      </w:numPr>
      <w:autoSpaceDE w:val="0"/>
      <w:autoSpaceDN w:val="0"/>
      <w:adjustRightInd w:val="0"/>
      <w:snapToGrid w:val="0"/>
      <w:spacing w:line="360" w:lineRule="auto"/>
      <w:jc w:val="center"/>
      <w:outlineLvl w:val="0"/>
    </w:pPr>
    <w:rPr>
      <w:rFonts w:eastAsia="黑体"/>
      <w:kern w:val="0"/>
      <w:sz w:val="44"/>
      <w:szCs w:val="44"/>
    </w:rPr>
  </w:style>
  <w:style w:type="paragraph" w:styleId="2">
    <w:name w:val="heading 2"/>
    <w:basedOn w:val="a"/>
    <w:next w:val="a"/>
    <w:qFormat/>
    <w:rsid w:val="00CD3558"/>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CD3558"/>
    <w:pPr>
      <w:autoSpaceDE w:val="0"/>
      <w:autoSpaceDN w:val="0"/>
      <w:adjustRightInd w:val="0"/>
      <w:spacing w:before="16"/>
      <w:jc w:val="left"/>
      <w:outlineLvl w:val="2"/>
    </w:pPr>
    <w:rPr>
      <w:rFonts w:ascii="仿宋_GB2312" w:eastAsia="仿宋_GB2312"/>
      <w:b/>
      <w:kern w:val="0"/>
      <w:sz w:val="24"/>
      <w:szCs w:val="28"/>
    </w:rPr>
  </w:style>
  <w:style w:type="paragraph" w:styleId="4">
    <w:name w:val="heading 4"/>
    <w:basedOn w:val="3"/>
    <w:next w:val="a"/>
    <w:qFormat/>
    <w:rsid w:val="00CD3558"/>
    <w:pPr>
      <w:jc w:val="center"/>
      <w:outlineLvl w:val="3"/>
    </w:pPr>
  </w:style>
  <w:style w:type="paragraph" w:styleId="5">
    <w:name w:val="heading 5"/>
    <w:basedOn w:val="a"/>
    <w:next w:val="a"/>
    <w:qFormat/>
    <w:rsid w:val="00CD3558"/>
    <w:pPr>
      <w:keepNext/>
      <w:keepLines/>
      <w:spacing w:before="280" w:after="290" w:line="372" w:lineRule="auto"/>
      <w:outlineLvl w:val="4"/>
    </w:pPr>
    <w:rPr>
      <w:b/>
      <w:bCs/>
      <w:sz w:val="28"/>
      <w:szCs w:val="28"/>
    </w:rPr>
  </w:style>
  <w:style w:type="paragraph" w:styleId="6">
    <w:name w:val="heading 6"/>
    <w:basedOn w:val="a"/>
    <w:next w:val="a"/>
    <w:qFormat/>
    <w:rsid w:val="00CD3558"/>
    <w:pPr>
      <w:keepNext/>
      <w:keepLines/>
      <w:spacing w:before="240" w:after="64" w:line="317" w:lineRule="auto"/>
      <w:outlineLvl w:val="5"/>
    </w:pPr>
    <w:rPr>
      <w:rFonts w:ascii="Arial" w:eastAsia="黑体" w:hAnsi="Arial"/>
      <w:b/>
      <w:bCs/>
      <w:sz w:val="24"/>
    </w:rPr>
  </w:style>
  <w:style w:type="paragraph" w:styleId="7">
    <w:name w:val="heading 7"/>
    <w:basedOn w:val="a"/>
    <w:next w:val="a"/>
    <w:qFormat/>
    <w:rsid w:val="00CD3558"/>
    <w:pPr>
      <w:keepNext/>
      <w:keepLines/>
      <w:spacing w:before="240" w:after="64" w:line="317" w:lineRule="auto"/>
      <w:outlineLvl w:val="6"/>
    </w:pPr>
    <w:rPr>
      <w:b/>
      <w:bCs/>
      <w:sz w:val="24"/>
    </w:rPr>
  </w:style>
  <w:style w:type="paragraph" w:styleId="8">
    <w:name w:val="heading 8"/>
    <w:basedOn w:val="a"/>
    <w:next w:val="a"/>
    <w:qFormat/>
    <w:rsid w:val="00CD3558"/>
    <w:pPr>
      <w:keepNext/>
      <w:keepLines/>
      <w:spacing w:before="240" w:after="64" w:line="317" w:lineRule="auto"/>
      <w:outlineLvl w:val="7"/>
    </w:pPr>
    <w:rPr>
      <w:rFonts w:ascii="Arial" w:eastAsia="黑体" w:hAnsi="Arial"/>
      <w:sz w:val="24"/>
    </w:rPr>
  </w:style>
  <w:style w:type="paragraph" w:styleId="9">
    <w:name w:val="heading 9"/>
    <w:basedOn w:val="a"/>
    <w:next w:val="a"/>
    <w:qFormat/>
    <w:rsid w:val="00CD3558"/>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CD3558"/>
    <w:pPr>
      <w:adjustRightInd/>
      <w:spacing w:line="240" w:lineRule="auto"/>
      <w:textAlignment w:val="auto"/>
    </w:pPr>
    <w:rPr>
      <w:b/>
      <w:bCs/>
      <w:kern w:val="2"/>
      <w:sz w:val="21"/>
      <w:szCs w:val="24"/>
    </w:rPr>
  </w:style>
  <w:style w:type="paragraph" w:styleId="a4">
    <w:name w:val="annotation text"/>
    <w:basedOn w:val="a"/>
    <w:qFormat/>
    <w:rsid w:val="00CD3558"/>
    <w:pPr>
      <w:adjustRightInd w:val="0"/>
      <w:spacing w:line="360" w:lineRule="atLeast"/>
      <w:jc w:val="left"/>
      <w:textAlignment w:val="baseline"/>
    </w:pPr>
    <w:rPr>
      <w:kern w:val="0"/>
      <w:sz w:val="24"/>
      <w:szCs w:val="20"/>
    </w:rPr>
  </w:style>
  <w:style w:type="paragraph" w:styleId="70">
    <w:name w:val="toc 7"/>
    <w:basedOn w:val="a"/>
    <w:next w:val="a"/>
    <w:uiPriority w:val="39"/>
    <w:qFormat/>
    <w:rsid w:val="00CD3558"/>
    <w:pPr>
      <w:ind w:left="1260"/>
      <w:jc w:val="left"/>
    </w:pPr>
    <w:rPr>
      <w:rFonts w:ascii="Calibri" w:hAnsi="Calibri"/>
      <w:sz w:val="18"/>
      <w:szCs w:val="18"/>
    </w:rPr>
  </w:style>
  <w:style w:type="paragraph" w:styleId="a5">
    <w:name w:val="Normal Indent"/>
    <w:basedOn w:val="a"/>
    <w:qFormat/>
    <w:rsid w:val="00CD3558"/>
    <w:pPr>
      <w:ind w:firstLineChars="200" w:firstLine="420"/>
    </w:pPr>
  </w:style>
  <w:style w:type="paragraph" w:styleId="a6">
    <w:name w:val="Document Map"/>
    <w:basedOn w:val="a"/>
    <w:qFormat/>
    <w:rsid w:val="00CD3558"/>
    <w:pPr>
      <w:shd w:val="clear" w:color="auto" w:fill="000080"/>
    </w:pPr>
  </w:style>
  <w:style w:type="paragraph" w:styleId="30">
    <w:name w:val="Body Text 3"/>
    <w:basedOn w:val="a"/>
    <w:qFormat/>
    <w:rsid w:val="00CD3558"/>
    <w:pPr>
      <w:spacing w:after="120"/>
    </w:pPr>
    <w:rPr>
      <w:sz w:val="16"/>
      <w:szCs w:val="16"/>
    </w:rPr>
  </w:style>
  <w:style w:type="paragraph" w:styleId="a7">
    <w:name w:val="Body Text"/>
    <w:basedOn w:val="a"/>
    <w:rsid w:val="00CD3558"/>
    <w:rPr>
      <w:sz w:val="26"/>
    </w:rPr>
  </w:style>
  <w:style w:type="paragraph" w:styleId="a8">
    <w:name w:val="Body Text Indent"/>
    <w:basedOn w:val="a"/>
    <w:rsid w:val="00CD3558"/>
    <w:pPr>
      <w:spacing w:line="360" w:lineRule="auto"/>
      <w:ind w:firstLineChars="200" w:firstLine="560"/>
    </w:pPr>
    <w:rPr>
      <w:rFonts w:ascii="黑体" w:eastAsia="黑体" w:hAnsi="宋体"/>
      <w:color w:val="000000"/>
      <w:sz w:val="28"/>
      <w:szCs w:val="32"/>
    </w:rPr>
  </w:style>
  <w:style w:type="paragraph" w:styleId="a9">
    <w:name w:val="Block Text"/>
    <w:basedOn w:val="a"/>
    <w:qFormat/>
    <w:rsid w:val="00CD3558"/>
    <w:pPr>
      <w:autoSpaceDE w:val="0"/>
      <w:autoSpaceDN w:val="0"/>
      <w:adjustRightInd w:val="0"/>
      <w:spacing w:line="1270" w:lineRule="exact"/>
      <w:ind w:left="2160" w:right="-20" w:hangingChars="300" w:hanging="2160"/>
      <w:jc w:val="left"/>
    </w:pPr>
    <w:rPr>
      <w:rFonts w:eastAsia="仿宋_GB2312"/>
      <w:sz w:val="72"/>
    </w:rPr>
  </w:style>
  <w:style w:type="paragraph" w:styleId="50">
    <w:name w:val="toc 5"/>
    <w:basedOn w:val="a"/>
    <w:next w:val="a"/>
    <w:uiPriority w:val="39"/>
    <w:qFormat/>
    <w:rsid w:val="00CD3558"/>
    <w:pPr>
      <w:ind w:left="840"/>
      <w:jc w:val="left"/>
    </w:pPr>
    <w:rPr>
      <w:rFonts w:ascii="Calibri" w:hAnsi="Calibri"/>
      <w:sz w:val="18"/>
      <w:szCs w:val="18"/>
    </w:rPr>
  </w:style>
  <w:style w:type="paragraph" w:styleId="31">
    <w:name w:val="toc 3"/>
    <w:basedOn w:val="a"/>
    <w:next w:val="a"/>
    <w:uiPriority w:val="39"/>
    <w:rsid w:val="00CD3558"/>
    <w:pPr>
      <w:ind w:left="420"/>
      <w:jc w:val="left"/>
    </w:pPr>
    <w:rPr>
      <w:rFonts w:ascii="Calibri" w:hAnsi="Calibri"/>
      <w:iCs/>
      <w:szCs w:val="20"/>
    </w:rPr>
  </w:style>
  <w:style w:type="paragraph" w:styleId="aa">
    <w:name w:val="Plain Text"/>
    <w:basedOn w:val="a"/>
    <w:qFormat/>
    <w:rsid w:val="00CD3558"/>
    <w:rPr>
      <w:rFonts w:ascii="宋体" w:hAnsi="Courier New"/>
      <w:sz w:val="28"/>
      <w:szCs w:val="28"/>
    </w:rPr>
  </w:style>
  <w:style w:type="paragraph" w:styleId="80">
    <w:name w:val="toc 8"/>
    <w:basedOn w:val="a"/>
    <w:next w:val="a"/>
    <w:uiPriority w:val="39"/>
    <w:rsid w:val="00CD3558"/>
    <w:pPr>
      <w:ind w:left="1470"/>
      <w:jc w:val="left"/>
    </w:pPr>
    <w:rPr>
      <w:rFonts w:ascii="Calibri" w:hAnsi="Calibri"/>
      <w:sz w:val="18"/>
      <w:szCs w:val="18"/>
    </w:rPr>
  </w:style>
  <w:style w:type="paragraph" w:styleId="ab">
    <w:name w:val="Date"/>
    <w:basedOn w:val="a"/>
    <w:next w:val="a"/>
    <w:qFormat/>
    <w:rsid w:val="00CD3558"/>
    <w:pPr>
      <w:ind w:leftChars="2500" w:left="100"/>
    </w:pPr>
  </w:style>
  <w:style w:type="paragraph" w:styleId="20">
    <w:name w:val="Body Text Indent 2"/>
    <w:basedOn w:val="a"/>
    <w:qFormat/>
    <w:rsid w:val="00CD3558"/>
    <w:pPr>
      <w:ind w:left="1005" w:hanging="1005"/>
    </w:pPr>
    <w:rPr>
      <w:rFonts w:eastAsia="仿宋_GB2312"/>
      <w:sz w:val="32"/>
      <w:szCs w:val="20"/>
    </w:rPr>
  </w:style>
  <w:style w:type="paragraph" w:styleId="ac">
    <w:name w:val="Balloon Text"/>
    <w:basedOn w:val="a"/>
    <w:qFormat/>
    <w:rsid w:val="00CD3558"/>
    <w:rPr>
      <w:sz w:val="18"/>
      <w:szCs w:val="18"/>
    </w:rPr>
  </w:style>
  <w:style w:type="paragraph" w:styleId="ad">
    <w:name w:val="footer"/>
    <w:basedOn w:val="a"/>
    <w:rsid w:val="00CD3558"/>
    <w:pPr>
      <w:tabs>
        <w:tab w:val="center" w:pos="4153"/>
        <w:tab w:val="right" w:pos="8306"/>
      </w:tabs>
      <w:snapToGrid w:val="0"/>
      <w:jc w:val="left"/>
    </w:pPr>
    <w:rPr>
      <w:sz w:val="18"/>
      <w:szCs w:val="18"/>
    </w:rPr>
  </w:style>
  <w:style w:type="paragraph" w:styleId="21">
    <w:name w:val="Body Text First Indent 2"/>
    <w:basedOn w:val="a8"/>
    <w:rsid w:val="00CD3558"/>
    <w:pPr>
      <w:spacing w:after="120" w:line="240" w:lineRule="auto"/>
      <w:ind w:leftChars="200" w:left="420" w:firstLine="420"/>
    </w:pPr>
    <w:rPr>
      <w:rFonts w:ascii="Times New Roman" w:eastAsia="宋体" w:hAnsi="Times New Roman"/>
      <w:color w:val="auto"/>
      <w:sz w:val="21"/>
      <w:szCs w:val="24"/>
    </w:rPr>
  </w:style>
  <w:style w:type="paragraph" w:styleId="ae">
    <w:name w:val="header"/>
    <w:basedOn w:val="a"/>
    <w:qFormat/>
    <w:rsid w:val="00CD35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D3558"/>
    <w:pPr>
      <w:tabs>
        <w:tab w:val="left" w:pos="1260"/>
        <w:tab w:val="right" w:leader="dot" w:pos="8637"/>
      </w:tabs>
      <w:spacing w:before="120" w:after="120"/>
      <w:ind w:firstLineChars="245" w:firstLine="588"/>
      <w:jc w:val="left"/>
    </w:pPr>
    <w:rPr>
      <w:rFonts w:ascii="宋体" w:hAnsi="宋体"/>
      <w:bCs/>
      <w:caps/>
      <w:snapToGrid w:val="0"/>
      <w:kern w:val="0"/>
      <w:sz w:val="24"/>
    </w:rPr>
  </w:style>
  <w:style w:type="paragraph" w:styleId="40">
    <w:name w:val="toc 4"/>
    <w:basedOn w:val="a"/>
    <w:next w:val="a"/>
    <w:uiPriority w:val="39"/>
    <w:qFormat/>
    <w:rsid w:val="00CD3558"/>
    <w:pPr>
      <w:ind w:left="630"/>
      <w:jc w:val="left"/>
    </w:pPr>
    <w:rPr>
      <w:rFonts w:ascii="Calibri" w:hAnsi="Calibri"/>
      <w:sz w:val="18"/>
      <w:szCs w:val="18"/>
    </w:rPr>
  </w:style>
  <w:style w:type="paragraph" w:styleId="af">
    <w:name w:val="footnote text"/>
    <w:basedOn w:val="a"/>
    <w:qFormat/>
    <w:rsid w:val="00CD3558"/>
    <w:pPr>
      <w:snapToGrid w:val="0"/>
      <w:jc w:val="left"/>
    </w:pPr>
    <w:rPr>
      <w:sz w:val="18"/>
      <w:szCs w:val="18"/>
    </w:rPr>
  </w:style>
  <w:style w:type="paragraph" w:styleId="60">
    <w:name w:val="toc 6"/>
    <w:basedOn w:val="a"/>
    <w:next w:val="a"/>
    <w:uiPriority w:val="39"/>
    <w:rsid w:val="00CD3558"/>
    <w:pPr>
      <w:ind w:left="1050"/>
      <w:jc w:val="left"/>
    </w:pPr>
    <w:rPr>
      <w:rFonts w:ascii="Calibri" w:hAnsi="Calibri"/>
      <w:sz w:val="18"/>
      <w:szCs w:val="18"/>
    </w:rPr>
  </w:style>
  <w:style w:type="paragraph" w:styleId="32">
    <w:name w:val="Body Text Indent 3"/>
    <w:basedOn w:val="a"/>
    <w:qFormat/>
    <w:rsid w:val="00CD3558"/>
    <w:pPr>
      <w:spacing w:after="120"/>
      <w:ind w:leftChars="200" w:left="420"/>
    </w:pPr>
    <w:rPr>
      <w:sz w:val="16"/>
      <w:szCs w:val="16"/>
    </w:rPr>
  </w:style>
  <w:style w:type="paragraph" w:styleId="22">
    <w:name w:val="toc 2"/>
    <w:basedOn w:val="a"/>
    <w:next w:val="a"/>
    <w:uiPriority w:val="39"/>
    <w:rsid w:val="00CD3558"/>
    <w:pPr>
      <w:tabs>
        <w:tab w:val="right" w:leader="dot" w:pos="8609"/>
      </w:tabs>
      <w:ind w:left="210"/>
      <w:jc w:val="distribute"/>
    </w:pPr>
    <w:rPr>
      <w:rFonts w:ascii="Calibri" w:hAnsi="Calibri"/>
      <w:smallCaps/>
      <w:szCs w:val="20"/>
    </w:rPr>
  </w:style>
  <w:style w:type="paragraph" w:styleId="90">
    <w:name w:val="toc 9"/>
    <w:basedOn w:val="a"/>
    <w:next w:val="a"/>
    <w:uiPriority w:val="39"/>
    <w:qFormat/>
    <w:rsid w:val="00CD3558"/>
    <w:pPr>
      <w:ind w:left="1680"/>
      <w:jc w:val="left"/>
    </w:pPr>
    <w:rPr>
      <w:rFonts w:ascii="Calibri" w:hAnsi="Calibri"/>
      <w:sz w:val="18"/>
      <w:szCs w:val="18"/>
    </w:rPr>
  </w:style>
  <w:style w:type="paragraph" w:styleId="23">
    <w:name w:val="Body Text 2"/>
    <w:basedOn w:val="a"/>
    <w:qFormat/>
    <w:rsid w:val="00CD3558"/>
    <w:rPr>
      <w:i/>
      <w:iCs/>
      <w:sz w:val="26"/>
    </w:rPr>
  </w:style>
  <w:style w:type="paragraph" w:styleId="af0">
    <w:name w:val="Normal (Web)"/>
    <w:basedOn w:val="a"/>
    <w:qFormat/>
    <w:rsid w:val="00CD3558"/>
    <w:pPr>
      <w:widowControl/>
      <w:spacing w:before="100" w:beforeAutospacing="1" w:after="100" w:afterAutospacing="1"/>
      <w:jc w:val="left"/>
    </w:pPr>
    <w:rPr>
      <w:kern w:val="0"/>
      <w:sz w:val="24"/>
    </w:rPr>
  </w:style>
  <w:style w:type="paragraph" w:styleId="11">
    <w:name w:val="index 1"/>
    <w:basedOn w:val="a"/>
    <w:next w:val="a"/>
    <w:qFormat/>
    <w:rsid w:val="00CD3558"/>
  </w:style>
  <w:style w:type="character" w:styleId="af1">
    <w:name w:val="Strong"/>
    <w:qFormat/>
    <w:rsid w:val="00CD3558"/>
    <w:rPr>
      <w:b/>
      <w:bCs/>
    </w:rPr>
  </w:style>
  <w:style w:type="character" w:styleId="af2">
    <w:name w:val="page number"/>
    <w:basedOn w:val="a0"/>
    <w:qFormat/>
    <w:rsid w:val="00CD3558"/>
  </w:style>
  <w:style w:type="character" w:styleId="af3">
    <w:name w:val="FollowedHyperlink"/>
    <w:qFormat/>
    <w:rsid w:val="00CD3558"/>
    <w:rPr>
      <w:color w:val="800080"/>
      <w:u w:val="single"/>
    </w:rPr>
  </w:style>
  <w:style w:type="character" w:styleId="af4">
    <w:name w:val="Hyperlink"/>
    <w:uiPriority w:val="99"/>
    <w:qFormat/>
    <w:rsid w:val="00CD3558"/>
    <w:rPr>
      <w:color w:val="0000FF"/>
      <w:u w:val="single"/>
    </w:rPr>
  </w:style>
  <w:style w:type="character" w:styleId="af5">
    <w:name w:val="annotation reference"/>
    <w:qFormat/>
    <w:rsid w:val="00CD3558"/>
    <w:rPr>
      <w:sz w:val="21"/>
      <w:szCs w:val="21"/>
    </w:rPr>
  </w:style>
  <w:style w:type="character" w:styleId="af6">
    <w:name w:val="footnote reference"/>
    <w:qFormat/>
    <w:rsid w:val="00CD3558"/>
    <w:rPr>
      <w:vertAlign w:val="superscript"/>
    </w:rPr>
  </w:style>
  <w:style w:type="table" w:styleId="af7">
    <w:name w:val="Table Grid"/>
    <w:basedOn w:val="a1"/>
    <w:qFormat/>
    <w:rsid w:val="00CD3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rsid w:val="00CD3558"/>
    <w:rPr>
      <w:kern w:val="2"/>
      <w:sz w:val="18"/>
      <w:szCs w:val="18"/>
    </w:rPr>
  </w:style>
  <w:style w:type="character" w:customStyle="1" w:styleId="1Char">
    <w:name w:val="标题 1 Char"/>
    <w:link w:val="1"/>
    <w:qFormat/>
    <w:rsid w:val="00CD3558"/>
    <w:rPr>
      <w:rFonts w:eastAsia="黑体"/>
      <w:sz w:val="44"/>
      <w:szCs w:val="44"/>
    </w:rPr>
  </w:style>
  <w:style w:type="character" w:customStyle="1" w:styleId="CharChar5">
    <w:name w:val="Char Char5"/>
    <w:rsid w:val="00CD3558"/>
    <w:rPr>
      <w:kern w:val="2"/>
      <w:sz w:val="18"/>
      <w:szCs w:val="18"/>
    </w:rPr>
  </w:style>
  <w:style w:type="character" w:customStyle="1" w:styleId="CharChar6">
    <w:name w:val="Char Char6"/>
    <w:qFormat/>
    <w:rsid w:val="00CD3558"/>
    <w:rPr>
      <w:sz w:val="24"/>
    </w:rPr>
  </w:style>
  <w:style w:type="character" w:customStyle="1" w:styleId="CharChar8">
    <w:name w:val="Char Char8"/>
    <w:qFormat/>
    <w:rsid w:val="00CD3558"/>
    <w:rPr>
      <w:rFonts w:ascii="仿宋_GB2312" w:eastAsia="仿宋_GB2312" w:cs="MingLiU"/>
      <w:b/>
      <w:sz w:val="24"/>
      <w:szCs w:val="28"/>
    </w:rPr>
  </w:style>
  <w:style w:type="character" w:customStyle="1" w:styleId="CharChar9">
    <w:name w:val="Char Char9"/>
    <w:qFormat/>
    <w:rsid w:val="00CD3558"/>
    <w:rPr>
      <w:rFonts w:ascii="仿宋_GB2312" w:eastAsia="仿宋_GB2312" w:cs="MingLiU"/>
      <w:b/>
      <w:sz w:val="24"/>
      <w:szCs w:val="28"/>
    </w:rPr>
  </w:style>
  <w:style w:type="character" w:customStyle="1" w:styleId="CharChar11">
    <w:name w:val="Char Char11"/>
    <w:qFormat/>
    <w:rsid w:val="00CD3558"/>
    <w:rPr>
      <w:rFonts w:eastAsia="黑体"/>
      <w:kern w:val="2"/>
      <w:sz w:val="44"/>
      <w:szCs w:val="44"/>
      <w:lang w:val="en-US" w:eastAsia="zh-CN" w:bidi="ar-SA"/>
    </w:rPr>
  </w:style>
  <w:style w:type="character" w:customStyle="1" w:styleId="CharChar7">
    <w:name w:val="Char Char7"/>
    <w:rsid w:val="00CD3558"/>
    <w:rPr>
      <w:kern w:val="2"/>
      <w:sz w:val="18"/>
      <w:szCs w:val="18"/>
    </w:rPr>
  </w:style>
  <w:style w:type="character" w:customStyle="1" w:styleId="CharChar4">
    <w:name w:val="Char Char4"/>
    <w:qFormat/>
    <w:rsid w:val="00CD3558"/>
    <w:rPr>
      <w:rFonts w:ascii="宋体" w:hAnsi="Courier New"/>
      <w:kern w:val="2"/>
      <w:sz w:val="28"/>
      <w:szCs w:val="28"/>
    </w:rPr>
  </w:style>
  <w:style w:type="character" w:customStyle="1" w:styleId="CharChar10">
    <w:name w:val="Char Char10"/>
    <w:qFormat/>
    <w:rsid w:val="00CD3558"/>
    <w:rPr>
      <w:rFonts w:ascii="仿宋_GB2312" w:eastAsia="仿宋_GB2312" w:cs="MingLiU"/>
      <w:b/>
      <w:spacing w:val="1"/>
      <w:w w:val="99"/>
      <w:sz w:val="28"/>
      <w:szCs w:val="32"/>
    </w:rPr>
  </w:style>
  <w:style w:type="character" w:customStyle="1" w:styleId="CharChar1">
    <w:name w:val="Char Char1"/>
    <w:rsid w:val="00CD3558"/>
    <w:rPr>
      <w:i/>
      <w:iCs/>
      <w:kern w:val="2"/>
      <w:sz w:val="26"/>
      <w:szCs w:val="24"/>
    </w:rPr>
  </w:style>
  <w:style w:type="character" w:customStyle="1" w:styleId="CharChar">
    <w:name w:val="Char Char"/>
    <w:qFormat/>
    <w:rsid w:val="00CD3558"/>
    <w:rPr>
      <w:kern w:val="2"/>
      <w:sz w:val="18"/>
      <w:szCs w:val="18"/>
    </w:rPr>
  </w:style>
  <w:style w:type="character" w:customStyle="1" w:styleId="CharChar111">
    <w:name w:val="Char Char111"/>
    <w:qFormat/>
    <w:rsid w:val="00CD3558"/>
    <w:rPr>
      <w:rFonts w:eastAsia="黑体"/>
      <w:kern w:val="2"/>
      <w:sz w:val="44"/>
      <w:szCs w:val="44"/>
      <w:lang w:val="en-US" w:eastAsia="zh-CN" w:bidi="ar-SA"/>
    </w:rPr>
  </w:style>
  <w:style w:type="character" w:customStyle="1" w:styleId="CharChar2">
    <w:name w:val="Char Char2"/>
    <w:rsid w:val="00CD3558"/>
    <w:rPr>
      <w:kern w:val="2"/>
      <w:sz w:val="26"/>
      <w:szCs w:val="24"/>
    </w:rPr>
  </w:style>
  <w:style w:type="character" w:customStyle="1" w:styleId="Char">
    <w:name w:val="批注主题 Char"/>
    <w:basedOn w:val="CharChar6"/>
    <w:qFormat/>
    <w:rsid w:val="00CD3558"/>
  </w:style>
  <w:style w:type="character" w:customStyle="1" w:styleId="3Char">
    <w:name w:val="标题 3 Char"/>
    <w:link w:val="3"/>
    <w:rsid w:val="00CD3558"/>
    <w:rPr>
      <w:rFonts w:ascii="仿宋_GB2312" w:eastAsia="仿宋_GB2312" w:cs="MingLiU"/>
      <w:b/>
      <w:kern w:val="0"/>
      <w:sz w:val="24"/>
      <w:szCs w:val="28"/>
    </w:rPr>
  </w:style>
  <w:style w:type="paragraph" w:customStyle="1" w:styleId="TOC1">
    <w:name w:val="TOC 标题1"/>
    <w:basedOn w:val="1"/>
    <w:next w:val="a"/>
    <w:qFormat/>
    <w:rsid w:val="00CD3558"/>
    <w:pPr>
      <w:keepNext/>
      <w:keepLines/>
      <w:widowControl/>
      <w:numPr>
        <w:numId w:val="0"/>
      </w:numPr>
      <w:autoSpaceDE/>
      <w:autoSpaceDN/>
      <w:adjustRightInd/>
      <w:snapToGrid/>
      <w:spacing w:before="480" w:line="276" w:lineRule="auto"/>
      <w:jc w:val="left"/>
      <w:outlineLvl w:val="9"/>
    </w:pPr>
    <w:rPr>
      <w:rFonts w:ascii="Cambria" w:eastAsia="宋体" w:hAnsi="Cambria"/>
      <w:b/>
      <w:bCs/>
      <w:color w:val="365F91"/>
      <w:sz w:val="28"/>
      <w:szCs w:val="28"/>
    </w:rPr>
  </w:style>
  <w:style w:type="paragraph" w:customStyle="1" w:styleId="10089">
    <w:name w:val="样式 标题 1 + (西文) 宋体 非加粗 黑色 两端对齐 左侧:  0 厘米 首行缩进:  0.89 厘米"/>
    <w:basedOn w:val="1"/>
    <w:qFormat/>
    <w:rsid w:val="00CD3558"/>
    <w:pPr>
      <w:keepNext/>
      <w:numPr>
        <w:numId w:val="0"/>
      </w:numPr>
      <w:tabs>
        <w:tab w:val="left" w:pos="1140"/>
      </w:tabs>
      <w:autoSpaceDE/>
      <w:autoSpaceDN/>
      <w:ind w:left="1140" w:hanging="720"/>
      <w:textAlignment w:val="baseline"/>
    </w:pPr>
    <w:rPr>
      <w:rFonts w:ascii="宋体" w:hAnsi="宋体"/>
      <w:b/>
      <w:color w:val="000000"/>
      <w:sz w:val="30"/>
      <w:szCs w:val="30"/>
    </w:rPr>
  </w:style>
  <w:style w:type="paragraph" w:customStyle="1" w:styleId="reader-word-layerreader-word-s1-11">
    <w:name w:val="reader-word-layer reader-word-s1-11"/>
    <w:basedOn w:val="a"/>
    <w:qFormat/>
    <w:rsid w:val="00CD3558"/>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rsid w:val="00CD3558"/>
    <w:pPr>
      <w:widowControl/>
      <w:spacing w:before="100" w:beforeAutospacing="1" w:after="100" w:afterAutospacing="1"/>
      <w:jc w:val="left"/>
    </w:pPr>
    <w:rPr>
      <w:rFonts w:ascii="宋体" w:hAnsi="宋体" w:cs="宋体"/>
      <w:kern w:val="0"/>
      <w:sz w:val="24"/>
    </w:rPr>
  </w:style>
  <w:style w:type="paragraph" w:styleId="af8">
    <w:name w:val="List Paragraph"/>
    <w:basedOn w:val="a"/>
    <w:qFormat/>
    <w:rsid w:val="00CD3558"/>
    <w:pPr>
      <w:ind w:firstLineChars="200" w:firstLine="420"/>
    </w:pPr>
    <w:rPr>
      <w:sz w:val="28"/>
      <w:szCs w:val="28"/>
    </w:rPr>
  </w:style>
  <w:style w:type="paragraph" w:customStyle="1" w:styleId="af9">
    <w:name w:val="目录"/>
    <w:basedOn w:val="a"/>
    <w:qFormat/>
    <w:rsid w:val="00CD3558"/>
    <w:pPr>
      <w:widowControl/>
      <w:jc w:val="center"/>
    </w:pPr>
    <w:rPr>
      <w:rFonts w:ascii="宋体"/>
      <w:b/>
      <w:kern w:val="0"/>
      <w:sz w:val="36"/>
      <w:szCs w:val="20"/>
    </w:rPr>
  </w:style>
  <w:style w:type="paragraph" w:customStyle="1" w:styleId="CharChar1CharCharCharCharCharCharChar">
    <w:name w:val="Char Char1 Char Char Char Char Char Char Char"/>
    <w:basedOn w:val="a"/>
    <w:rsid w:val="00CD3558"/>
    <w:pPr>
      <w:pageBreakBefore/>
    </w:pPr>
    <w:rPr>
      <w:rFonts w:ascii="宋体" w:eastAsia="仿宋_GB2312" w:cs="宋体"/>
      <w:sz w:val="28"/>
      <w:szCs w:val="28"/>
    </w:rPr>
  </w:style>
  <w:style w:type="paragraph" w:customStyle="1" w:styleId="CharCharChar1Char">
    <w:name w:val="Char Char Char1 Char"/>
    <w:basedOn w:val="a"/>
    <w:qFormat/>
    <w:rsid w:val="00CD3558"/>
  </w:style>
  <w:style w:type="paragraph" w:customStyle="1" w:styleId="12">
    <w:name w:val="样式1"/>
    <w:basedOn w:val="1"/>
    <w:qFormat/>
    <w:rsid w:val="00CD3558"/>
    <w:pPr>
      <w:keepNext/>
      <w:keepLines/>
      <w:numPr>
        <w:numId w:val="0"/>
      </w:numPr>
      <w:snapToGrid/>
      <w:spacing w:before="340" w:after="330" w:line="340" w:lineRule="exact"/>
      <w:ind w:right="-20"/>
    </w:pPr>
    <w:rPr>
      <w:rFonts w:ascii="宋体" w:eastAsia="仿宋_GB2312" w:hAnsi="宋体"/>
      <w:b/>
      <w:bCs/>
      <w:sz w:val="32"/>
      <w:szCs w:val="32"/>
    </w:rPr>
  </w:style>
  <w:style w:type="paragraph" w:customStyle="1" w:styleId="reader-word-layerreader-word-s1-3">
    <w:name w:val="reader-word-layer reader-word-s1-3"/>
    <w:basedOn w:val="a"/>
    <w:qFormat/>
    <w:rsid w:val="00CD3558"/>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rsid w:val="00CD3558"/>
    <w:pPr>
      <w:widowControl/>
      <w:spacing w:before="100" w:beforeAutospacing="1" w:after="100" w:afterAutospacing="1"/>
      <w:jc w:val="left"/>
    </w:pPr>
    <w:rPr>
      <w:rFonts w:ascii="宋体" w:hAnsi="宋体" w:cs="宋体"/>
      <w:kern w:val="0"/>
      <w:sz w:val="24"/>
    </w:rPr>
  </w:style>
  <w:style w:type="paragraph" w:customStyle="1" w:styleId="Char0">
    <w:name w:val="Char"/>
    <w:basedOn w:val="a"/>
    <w:qFormat/>
    <w:rsid w:val="00CD3558"/>
  </w:style>
  <w:style w:type="paragraph" w:customStyle="1" w:styleId="13">
    <w:name w:val="列出段落1"/>
    <w:qFormat/>
    <w:rsid w:val="00CD3558"/>
    <w:pPr>
      <w:widowControl w:val="0"/>
      <w:ind w:firstLine="420"/>
      <w:jc w:val="both"/>
    </w:pPr>
    <w:rPr>
      <w:rFonts w:eastAsia="Calibri" w:cs="Calibri"/>
      <w:color w:val="000000"/>
      <w:kern w:val="2"/>
      <w:sz w:val="21"/>
      <w:szCs w:val="21"/>
      <w:u w:color="000000"/>
    </w:rPr>
  </w:style>
  <w:style w:type="paragraph" w:customStyle="1" w:styleId="afa">
    <w:name w:val="正文小标题"/>
    <w:basedOn w:val="a"/>
    <w:qFormat/>
    <w:rsid w:val="00CD3558"/>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reader-word-layerreader-word-s1-1">
    <w:name w:val="reader-word-layer reader-word-s1-1"/>
    <w:basedOn w:val="a"/>
    <w:qFormat/>
    <w:rsid w:val="00CD3558"/>
    <w:pPr>
      <w:widowControl/>
      <w:spacing w:before="100" w:beforeAutospacing="1" w:after="100" w:afterAutospacing="1"/>
      <w:jc w:val="left"/>
    </w:pPr>
    <w:rPr>
      <w:rFonts w:ascii="宋体" w:hAnsi="宋体" w:cs="宋体"/>
      <w:kern w:val="0"/>
      <w:sz w:val="24"/>
    </w:rPr>
  </w:style>
  <w:style w:type="paragraph" w:customStyle="1" w:styleId="33">
    <w:name w:val="样式3"/>
    <w:basedOn w:val="3"/>
    <w:rsid w:val="00CD3558"/>
    <w:pPr>
      <w:keepNext/>
      <w:keepLines/>
      <w:spacing w:before="0" w:line="360" w:lineRule="auto"/>
      <w:ind w:left="119" w:right="-23"/>
    </w:pPr>
    <w:rPr>
      <w:rFonts w:ascii="宋体" w:hAnsi="宋体"/>
      <w:bCs/>
      <w:szCs w:val="32"/>
    </w:rPr>
  </w:style>
  <w:style w:type="paragraph" w:customStyle="1" w:styleId="24">
    <w:name w:val="样式2"/>
    <w:basedOn w:val="2"/>
    <w:qFormat/>
    <w:rsid w:val="00CD3558"/>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reader-word-layerreader-word-s1-12">
    <w:name w:val="reader-word-layer reader-word-s1-12"/>
    <w:basedOn w:val="a"/>
    <w:qFormat/>
    <w:rsid w:val="00CD3558"/>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qFormat/>
    <w:rsid w:val="00CD3558"/>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rsid w:val="00CD3558"/>
    <w:pPr>
      <w:widowControl/>
      <w:spacing w:before="100" w:beforeAutospacing="1" w:after="100" w:afterAutospacing="1"/>
      <w:jc w:val="left"/>
    </w:pPr>
    <w:rPr>
      <w:rFonts w:ascii="宋体" w:hAnsi="宋体" w:cs="宋体"/>
      <w:kern w:val="0"/>
      <w:sz w:val="24"/>
    </w:rPr>
  </w:style>
  <w:style w:type="paragraph" w:customStyle="1" w:styleId="14">
    <w:name w:val="修订1"/>
    <w:qFormat/>
    <w:rsid w:val="00CD3558"/>
    <w:rPr>
      <w:kern w:val="2"/>
      <w:sz w:val="21"/>
      <w:szCs w:val="24"/>
    </w:rPr>
  </w:style>
  <w:style w:type="paragraph" w:customStyle="1" w:styleId="Default">
    <w:name w:val="Default"/>
    <w:qFormat/>
    <w:rsid w:val="00CD3558"/>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sid w:val="00CD35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3942</Words>
  <Characters>22472</Characters>
  <Application>Microsoft Office Word</Application>
  <DocSecurity>0</DocSecurity>
  <Lines>187</Lines>
  <Paragraphs>52</Paragraphs>
  <ScaleCrop>false</ScaleCrop>
  <Company/>
  <LinksUpToDate>false</LinksUpToDate>
  <CharactersWithSpaces>26362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重庆市建设工程施工招标文件示范文本</dc:title>
  <dc:creator>张德和</dc:creator>
  <cp:lastModifiedBy>Administrator</cp:lastModifiedBy>
  <cp:revision>65</cp:revision>
  <cp:lastPrinted>2018-09-17T09:49:00Z</cp:lastPrinted>
  <dcterms:created xsi:type="dcterms:W3CDTF">2018-10-17T06:11:00Z</dcterms:created>
  <dcterms:modified xsi:type="dcterms:W3CDTF">2018-10-23T02:43:00Z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